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DC42213" w:rsidR="00A02069" w:rsidRPr="0065072A" w:rsidRDefault="001220DA" w:rsidP="001220DA">
      <w:pPr>
        <w:jc w:val="left"/>
        <w:rPr>
          <w:rFonts w:asciiTheme="minorHAnsi" w:hAnsiTheme="minorHAnsi"/>
          <w:szCs w:val="22"/>
        </w:rPr>
      </w:pPr>
      <w:r>
        <w:rPr>
          <w:noProof/>
        </w:rPr>
        <w:drawing>
          <wp:inline distT="0" distB="0" distL="0" distR="0" wp14:anchorId="7708254A" wp14:editId="0E8B8C5C">
            <wp:extent cx="2773680" cy="353014"/>
            <wp:effectExtent l="0" t="0" r="0" b="9525"/>
            <wp:docPr id="2" name="Picture 1" descr="A yellow and white sign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and white sign with white lette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70" cy="3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2E">
        <w:rPr>
          <w:rFonts w:asciiTheme="minorHAnsi" w:hAnsiTheme="minorHAnsi"/>
          <w:szCs w:val="22"/>
        </w:rPr>
        <w:tab/>
      </w:r>
      <w:r w:rsidR="009A482E">
        <w:rPr>
          <w:rFonts w:asciiTheme="minorHAnsi" w:hAnsiTheme="minorHAnsi"/>
          <w:szCs w:val="22"/>
        </w:rPr>
        <w:tab/>
      </w:r>
      <w:r w:rsidR="009A482E">
        <w:rPr>
          <w:rFonts w:asciiTheme="minorHAnsi" w:hAnsiTheme="minorHAnsi"/>
          <w:szCs w:val="22"/>
        </w:rPr>
        <w:tab/>
      </w:r>
      <w:r w:rsidR="00D74AB0"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10E3468A" wp14:editId="07777777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D34C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257CAD04" w14:textId="375AD098" w:rsidR="000F6CE1" w:rsidRPr="0065072A" w:rsidRDefault="00F41F9B" w:rsidP="281587D8">
      <w:pPr>
        <w:jc w:val="center"/>
        <w:rPr>
          <w:rFonts w:asciiTheme="minorHAnsi" w:hAnsiTheme="minorHAnsi"/>
          <w:b/>
          <w:bCs/>
        </w:rPr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2049455391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D7672A">
            <w:rPr>
              <w:rStyle w:val="Style5"/>
              <w:rFonts w:asciiTheme="minorHAnsi" w:hAnsiTheme="minorHAnsi"/>
            </w:rPr>
            <w:t xml:space="preserve"> </w:t>
          </w:r>
          <w:r w:rsidR="008A075A">
            <w:rPr>
              <w:rStyle w:val="Style5"/>
              <w:rFonts w:asciiTheme="minorHAnsi" w:hAnsiTheme="minorHAnsi"/>
            </w:rPr>
            <w:t>Senior Teaching</w:t>
          </w:r>
          <w:r w:rsidR="00D7672A">
            <w:rPr>
              <w:rStyle w:val="Style5"/>
              <w:rFonts w:asciiTheme="minorHAnsi" w:hAnsiTheme="minorHAnsi"/>
            </w:rPr>
            <w:t xml:space="preserve"> </w:t>
          </w:r>
          <w:r w:rsidR="00FC488A" w:rsidRPr="281587D8">
            <w:rPr>
              <w:rStyle w:val="Style5"/>
              <w:rFonts w:asciiTheme="minorHAnsi" w:hAnsiTheme="minorHAnsi"/>
            </w:rPr>
            <w:t>Technician</w:t>
          </w:r>
        </w:sdtContent>
      </w:sdt>
      <w:r w:rsidR="00FB213C" w:rsidRPr="281587D8">
        <w:rPr>
          <w:rStyle w:val="Style4"/>
          <w:rFonts w:asciiTheme="minorHAnsi" w:hAnsiTheme="minorHAnsi"/>
        </w:rPr>
        <w:t xml:space="preserve">, </w:t>
      </w:r>
      <w:sdt>
        <w:sdtPr>
          <w:rPr>
            <w:rStyle w:val="Style5"/>
            <w:rFonts w:asciiTheme="minorHAnsi" w:hAnsiTheme="minorHAnsi"/>
          </w:rPr>
          <w:alias w:val="Department"/>
          <w:tag w:val="Department"/>
          <w:id w:val="162888109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7C2519">
            <w:rPr>
              <w:rStyle w:val="Style5"/>
              <w:rFonts w:asciiTheme="minorHAnsi" w:hAnsiTheme="minorHAnsi"/>
            </w:rPr>
            <w:t>CHEMISTRY</w:t>
          </w:r>
        </w:sdtContent>
      </w:sdt>
    </w:p>
    <w:p w14:paraId="57AA85B2" w14:textId="58523712" w:rsidR="000F6CE1" w:rsidRPr="0065072A" w:rsidRDefault="000F6CE1" w:rsidP="56CC3ABF">
      <w:pPr>
        <w:jc w:val="center"/>
        <w:rPr>
          <w:rStyle w:val="PlaceholderText"/>
          <w:rFonts w:asciiTheme="minorHAnsi" w:hAnsiTheme="minorHAnsi"/>
        </w:rPr>
      </w:pPr>
    </w:p>
    <w:p w14:paraId="0A37501D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A02069" w:rsidRPr="0065072A" w14:paraId="0086467A" w14:textId="77777777" w:rsidTr="16061D07">
        <w:tc>
          <w:tcPr>
            <w:tcW w:w="7308" w:type="dxa"/>
            <w:vAlign w:val="center"/>
          </w:tcPr>
          <w:p w14:paraId="6B56800D" w14:textId="104E58FE" w:rsidR="00A02069" w:rsidRPr="002D0865" w:rsidRDefault="00A02069" w:rsidP="281587D8">
            <w:pPr>
              <w:rPr>
                <w:rStyle w:val="Style4"/>
                <w:rFonts w:asciiTheme="minorHAnsi" w:hAnsiTheme="minorHAnsi" w:cstheme="minorHAnsi"/>
              </w:rPr>
            </w:pPr>
            <w:r w:rsidRPr="002D0865">
              <w:rPr>
                <w:rFonts w:asciiTheme="minorHAnsi" w:hAnsiTheme="minorHAnsi" w:cstheme="minorHAnsi"/>
                <w:b/>
                <w:bCs/>
              </w:rPr>
              <w:t>Job Title:</w:t>
            </w:r>
            <w:r w:rsidR="00844C15" w:rsidRPr="002D08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</w:rPr>
                <w:alias w:val="Job Title"/>
                <w:tag w:val="Job Title"/>
                <w:id w:val="138597652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="008A075A" w:rsidRPr="002D0865">
                  <w:rPr>
                    <w:rStyle w:val="Style4"/>
                    <w:rFonts w:asciiTheme="minorHAnsi" w:hAnsiTheme="minorHAnsi" w:cstheme="minorHAnsi"/>
                  </w:rPr>
                  <w:t>Senior Teaching</w:t>
                </w:r>
                <w:r w:rsidR="1DA8B262" w:rsidRPr="002D0865">
                  <w:rPr>
                    <w:rStyle w:val="Style4"/>
                    <w:rFonts w:asciiTheme="minorHAnsi" w:hAnsiTheme="minorHAnsi" w:cstheme="minorHAnsi"/>
                  </w:rPr>
                  <w:t xml:space="preserve"> Technician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6833F8C" w14:textId="007AA6FA" w:rsidR="00A02069" w:rsidRPr="002D0865" w:rsidRDefault="00A02069" w:rsidP="00FB213C">
            <w:pPr>
              <w:rPr>
                <w:rFonts w:asciiTheme="minorHAnsi" w:hAnsiTheme="minorHAnsi" w:cstheme="minorHAnsi"/>
                <w:szCs w:val="22"/>
              </w:rPr>
            </w:pPr>
            <w:r w:rsidRPr="002D0865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2D0865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6726D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6</w:t>
                </w:r>
                <w:r w:rsidR="00181430">
                  <w:rPr>
                    <w:rStyle w:val="Style4"/>
                    <w:rFonts w:asciiTheme="minorHAnsi" w:hAnsiTheme="minorHAnsi" w:cstheme="minorHAnsi"/>
                    <w:szCs w:val="22"/>
                  </w:rPr>
                  <w:t>S</w:t>
                </w:r>
              </w:sdtContent>
            </w:sdt>
          </w:p>
        </w:tc>
      </w:tr>
      <w:tr w:rsidR="00A02069" w:rsidRPr="0065072A" w14:paraId="49A03C87" w14:textId="77777777" w:rsidTr="16061D07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2D1A68FB" w:rsidR="00A02069" w:rsidRPr="002D0865" w:rsidRDefault="00A02069" w:rsidP="00FB213C">
            <w:pPr>
              <w:rPr>
                <w:rFonts w:asciiTheme="minorHAnsi" w:hAnsiTheme="minorHAnsi" w:cstheme="minorHAnsi"/>
                <w:szCs w:val="22"/>
              </w:rPr>
            </w:pPr>
            <w:r w:rsidRPr="002D0865">
              <w:rPr>
                <w:rFonts w:asciiTheme="minorHAnsi" w:hAnsiTheme="minorHAnsi" w:cstheme="minorHAnsi"/>
                <w:b/>
                <w:szCs w:val="22"/>
              </w:rPr>
              <w:t>Department/College:</w:t>
            </w:r>
            <w:r w:rsidRPr="002D0865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7C2519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Chemistry</w:t>
                </w:r>
              </w:sdtContent>
            </w:sdt>
          </w:p>
        </w:tc>
      </w:tr>
      <w:tr w:rsidR="00A02069" w:rsidRPr="0065072A" w14:paraId="1821280E" w14:textId="77777777" w:rsidTr="16061D07">
        <w:tc>
          <w:tcPr>
            <w:tcW w:w="10548" w:type="dxa"/>
            <w:gridSpan w:val="2"/>
            <w:vAlign w:val="center"/>
          </w:tcPr>
          <w:p w14:paraId="06AD5900" w14:textId="2751B5D1" w:rsidR="00A02069" w:rsidRPr="002D0865" w:rsidRDefault="00A02069" w:rsidP="00FB213C">
            <w:pPr>
              <w:rPr>
                <w:rFonts w:asciiTheme="minorHAnsi" w:hAnsiTheme="minorHAnsi" w:cstheme="minorHAnsi"/>
                <w:szCs w:val="22"/>
              </w:rPr>
            </w:pPr>
            <w:r w:rsidRPr="002D0865">
              <w:rPr>
                <w:rFonts w:asciiTheme="minorHAnsi" w:hAnsiTheme="minorHAnsi" w:cstheme="minorHAnsi"/>
                <w:b/>
                <w:szCs w:val="22"/>
              </w:rPr>
              <w:t xml:space="preserve">Directly responsible </w:t>
            </w:r>
            <w:proofErr w:type="gramStart"/>
            <w:r w:rsidRPr="002D0865">
              <w:rPr>
                <w:rFonts w:asciiTheme="minorHAnsi" w:hAnsiTheme="minorHAnsi" w:cstheme="minorHAnsi"/>
                <w:b/>
                <w:szCs w:val="22"/>
              </w:rPr>
              <w:t>to</w:t>
            </w:r>
            <w:proofErr w:type="gramEnd"/>
            <w:r w:rsidRPr="002D0865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Pr="002D0865">
              <w:rPr>
                <w:rFonts w:asciiTheme="minorHAnsi" w:hAnsiTheme="minorHAnsi" w:cstheme="minorHAnsi"/>
                <w:szCs w:val="22"/>
              </w:rPr>
              <w:tab/>
            </w:r>
            <w:r w:rsidR="00844C15" w:rsidRPr="002D0865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7C2519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Chemistry</w:t>
                </w:r>
                <w:r w:rsidR="00107062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 Department Superintendent</w:t>
                </w:r>
              </w:sdtContent>
            </w:sdt>
          </w:p>
        </w:tc>
      </w:tr>
      <w:tr w:rsidR="00A02069" w:rsidRPr="0065072A" w14:paraId="7BEF781A" w14:textId="77777777" w:rsidTr="16061D07">
        <w:tc>
          <w:tcPr>
            <w:tcW w:w="10548" w:type="dxa"/>
            <w:gridSpan w:val="2"/>
            <w:vAlign w:val="center"/>
          </w:tcPr>
          <w:p w14:paraId="1280EFD6" w14:textId="7EBC833C" w:rsidR="00A02069" w:rsidRPr="002D0865" w:rsidRDefault="00A02069" w:rsidP="281587D8">
            <w:pPr>
              <w:rPr>
                <w:rFonts w:asciiTheme="minorHAnsi" w:hAnsiTheme="minorHAnsi" w:cstheme="minorHAnsi"/>
              </w:rPr>
            </w:pPr>
            <w:r w:rsidRPr="002D0865">
              <w:rPr>
                <w:rFonts w:asciiTheme="minorHAnsi" w:hAnsiTheme="minorHAnsi" w:cstheme="minorHAnsi"/>
                <w:b/>
                <w:bCs/>
              </w:rPr>
              <w:t>Supervisory</w:t>
            </w:r>
            <w:r w:rsidR="009D78D1" w:rsidRPr="002D08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D0865">
              <w:rPr>
                <w:rFonts w:asciiTheme="minorHAnsi" w:hAnsiTheme="minorHAnsi" w:cstheme="minorHAnsi"/>
                <w:b/>
                <w:bCs/>
              </w:rPr>
              <w:t>responsibility for:</w:t>
            </w:r>
            <w:r w:rsidRPr="002D0865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Style w:val="Style4"/>
                  <w:rFonts w:asciiTheme="minorHAnsi" w:hAnsiTheme="minorHAnsi" w:cstheme="minorHAnsi"/>
                </w:rPr>
                <w:id w:val="1889591476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7A321747" w:rsidRPr="002D0865">
                  <w:rPr>
                    <w:rFonts w:asciiTheme="minorHAnsi" w:hAnsiTheme="minorHAnsi" w:cstheme="minorHAnsi"/>
                  </w:rPr>
                  <w:t>Apprentice and Assistant T</w:t>
                </w:r>
                <w:r w:rsidR="00FC488A" w:rsidRPr="002D0865">
                  <w:rPr>
                    <w:rStyle w:val="Style4"/>
                    <w:rFonts w:asciiTheme="minorHAnsi" w:hAnsiTheme="minorHAnsi" w:cstheme="minorHAnsi"/>
                  </w:rPr>
                  <w:t>eaching Technician</w:t>
                </w:r>
                <w:r w:rsidR="00F5645F" w:rsidRPr="002D0865">
                  <w:rPr>
                    <w:rStyle w:val="Style4"/>
                    <w:rFonts w:asciiTheme="minorHAnsi" w:hAnsiTheme="minorHAnsi" w:cstheme="minorHAnsi"/>
                  </w:rPr>
                  <w:t>s</w:t>
                </w:r>
              </w:sdtContent>
            </w:sdt>
          </w:p>
        </w:tc>
      </w:tr>
      <w:tr w:rsidR="00A02069" w:rsidRPr="0065072A" w14:paraId="048F6B98" w14:textId="77777777" w:rsidTr="16061D07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3A3A0556" w14:textId="77777777" w:rsidR="00A02069" w:rsidRPr="002D0865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D0865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14:paraId="5DAB6C7B" w14:textId="77777777" w:rsidR="00A02069" w:rsidRPr="002D0865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2D0865">
              <w:rPr>
                <w:rFonts w:asciiTheme="minorHAnsi" w:hAnsiTheme="minorHAnsi" w:cstheme="minorHAnsi"/>
                <w:szCs w:val="22"/>
              </w:rPr>
              <w:tab/>
            </w:r>
            <w:r w:rsidRPr="002D0865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DC3206" w:rsidRPr="0065072A" w14:paraId="7C6EA40B" w14:textId="77777777" w:rsidTr="16061D07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B378F" w14:textId="010627CD" w:rsidR="00DC3206" w:rsidRPr="002D0865" w:rsidRDefault="00DC320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D0865">
              <w:rPr>
                <w:rFonts w:asciiTheme="minorHAnsi" w:hAnsiTheme="minorHAnsi" w:cstheme="minorHAnsi"/>
                <w:b/>
                <w:szCs w:val="22"/>
              </w:rPr>
              <w:t>Internal:</w:t>
            </w:r>
            <w:r w:rsidR="00844C15" w:rsidRPr="002D086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sdt>
                  <w:sdtPr>
                    <w:rPr>
                      <w:rStyle w:val="Style4"/>
                      <w:rFonts w:asciiTheme="minorHAnsi" w:hAnsiTheme="minorHAnsi" w:cstheme="minorHAnsi"/>
                      <w:szCs w:val="22"/>
                    </w:rPr>
                    <w:alias w:val="Department"/>
                    <w:tag w:val="Department"/>
                    <w:id w:val="-352423883"/>
                    <w:placeholder>
                      <w:docPart w:val="CB20B9338BC84D6D8536FF5A0FB4E03A"/>
                    </w:placeholder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C2519" w:rsidRPr="002D0865">
                      <w:rPr>
                        <w:rStyle w:val="Style4"/>
                        <w:rFonts w:asciiTheme="minorHAnsi" w:hAnsiTheme="minorHAnsi" w:cstheme="minorHAnsi"/>
                        <w:szCs w:val="22"/>
                      </w:rPr>
                      <w:t>Chemistry</w:t>
                    </w:r>
                  </w:sdtContent>
                </w:sdt>
                <w:r w:rsidR="007F5F80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 Technical and Administrative staff, Postgraduate and Undergraduate Students, Research Staff and Academic staff. University Services and Facilitie</w:t>
                </w:r>
                <w:r w:rsidR="003B2B2F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s including central </w:t>
                </w:r>
                <w:proofErr w:type="gramStart"/>
                <w:r w:rsidR="003B2B2F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timetabling</w:t>
                </w:r>
                <w:proofErr w:type="gramEnd"/>
                <w:r w:rsidR="007F5F80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, Safety Office.</w:t>
                </w:r>
              </w:sdtContent>
            </w:sdt>
          </w:p>
        </w:tc>
      </w:tr>
      <w:tr w:rsidR="00DC3206" w:rsidRPr="0065072A" w14:paraId="53122039" w14:textId="77777777" w:rsidTr="16061D07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5D7D9483" w14:textId="4AAF07D1" w:rsidR="00DC3206" w:rsidRPr="002D0865" w:rsidRDefault="00DC3206" w:rsidP="16061D07">
            <w:pPr>
              <w:rPr>
                <w:rFonts w:asciiTheme="minorHAnsi" w:hAnsiTheme="minorHAnsi" w:cstheme="minorBidi"/>
              </w:rPr>
            </w:pPr>
            <w:r w:rsidRPr="16061D07">
              <w:rPr>
                <w:rFonts w:asciiTheme="minorHAnsi" w:hAnsiTheme="minorHAnsi" w:cstheme="minorBidi"/>
                <w:b/>
                <w:bCs/>
              </w:rPr>
              <w:t>External:</w:t>
            </w:r>
            <w:r w:rsidRPr="16061D07">
              <w:rPr>
                <w:rFonts w:asciiTheme="minorHAnsi" w:hAnsiTheme="minorHAnsi" w:cstheme="minorBidi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Bidi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FC488A" w:rsidRPr="16061D07">
                  <w:rPr>
                    <w:rStyle w:val="Style4"/>
                    <w:rFonts w:asciiTheme="minorHAnsi" w:hAnsiTheme="minorHAnsi" w:cstheme="minorBidi"/>
                  </w:rPr>
                  <w:t xml:space="preserve">Staff and students in other departments and institutions external to the University. </w:t>
                </w:r>
                <w:r w:rsidR="00816810" w:rsidRPr="16061D07">
                  <w:rPr>
                    <w:rStyle w:val="Style4"/>
                    <w:rFonts w:asciiTheme="minorHAnsi" w:hAnsiTheme="minorHAnsi" w:cstheme="minorBidi"/>
                  </w:rPr>
                  <w:t xml:space="preserve">Chemical suppliers, equipment manufacturers </w:t>
                </w:r>
                <w:r w:rsidR="003B2B2F" w:rsidRPr="16061D07">
                  <w:rPr>
                    <w:rStyle w:val="Style4"/>
                    <w:rFonts w:asciiTheme="minorHAnsi" w:hAnsiTheme="minorHAnsi" w:cstheme="minorBidi"/>
                  </w:rPr>
                  <w:t>and suppliers and their engineers</w:t>
                </w:r>
                <w:r w:rsidR="00FC488A" w:rsidRPr="16061D07">
                  <w:rPr>
                    <w:rStyle w:val="Style4"/>
                    <w:rFonts w:asciiTheme="minorHAnsi" w:hAnsiTheme="minorHAnsi" w:cstheme="minorBidi"/>
                  </w:rPr>
                  <w:t>, visitors to the department participating in applicant visit days</w:t>
                </w:r>
                <w:r w:rsidR="00843E76" w:rsidRPr="16061D07">
                  <w:rPr>
                    <w:rStyle w:val="Style4"/>
                    <w:rFonts w:asciiTheme="minorHAnsi" w:hAnsiTheme="minorHAnsi" w:cstheme="minorBidi"/>
                  </w:rPr>
                  <w:t xml:space="preserve"> and</w:t>
                </w:r>
                <w:r w:rsidR="00FC488A" w:rsidRPr="16061D07">
                  <w:rPr>
                    <w:rStyle w:val="Style4"/>
                    <w:rFonts w:asciiTheme="minorHAnsi" w:hAnsiTheme="minorHAnsi" w:cstheme="minorBidi"/>
                  </w:rPr>
                  <w:t xml:space="preserve"> open days.</w:t>
                </w:r>
              </w:sdtContent>
            </w:sdt>
          </w:p>
          <w:p w14:paraId="6A05A809" w14:textId="77777777" w:rsidR="00DC3206" w:rsidRPr="002D0865" w:rsidRDefault="00DC320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02069" w:rsidRPr="0065072A" w14:paraId="1985D1DB" w14:textId="77777777" w:rsidTr="16061D07">
        <w:tc>
          <w:tcPr>
            <w:tcW w:w="10548" w:type="dxa"/>
            <w:gridSpan w:val="2"/>
            <w:vAlign w:val="center"/>
          </w:tcPr>
          <w:p w14:paraId="10110210" w14:textId="08470004" w:rsidR="00A02069" w:rsidRPr="002D0865" w:rsidRDefault="004E156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D0865">
              <w:rPr>
                <w:rFonts w:asciiTheme="minorHAnsi" w:hAnsiTheme="minorHAnsi" w:cstheme="minorHAnsi"/>
                <w:b/>
                <w:szCs w:val="22"/>
              </w:rPr>
              <w:t>Purpose of role</w:t>
            </w:r>
            <w:r w:rsidR="00A02069" w:rsidRPr="002D0865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sdt>
            <w:sdtPr>
              <w:rPr>
                <w:rStyle w:val="Style4"/>
                <w:rFonts w:asciiTheme="minorHAnsi" w:hAnsiTheme="minorHAnsi" w:cstheme="minorBidi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</w:rPr>
            </w:sdtEndPr>
            <w:sdtContent>
              <w:p w14:paraId="0A158612" w14:textId="32134FEE" w:rsidR="00FC488A" w:rsidRPr="002D0865" w:rsidRDefault="00F4616D" w:rsidP="0C9FB849">
                <w:pPr>
                  <w:jc w:val="left"/>
                  <w:rPr>
                    <w:rStyle w:val="Style4"/>
                    <w:rFonts w:asciiTheme="minorHAnsi" w:hAnsiTheme="minorHAnsi" w:cstheme="minorBidi"/>
                  </w:rPr>
                </w:pPr>
                <w:r w:rsidRPr="16061D07">
                  <w:rPr>
                    <w:rStyle w:val="Style4"/>
                    <w:rFonts w:asciiTheme="minorHAnsi" w:hAnsiTheme="minorHAnsi" w:cstheme="minorBidi"/>
                  </w:rPr>
                  <w:t xml:space="preserve">Manage all aspects of the Chemistry teaching </w:t>
                </w:r>
                <w:r w:rsidR="002D0865" w:rsidRPr="16061D07">
                  <w:rPr>
                    <w:rStyle w:val="Style4"/>
                    <w:rFonts w:asciiTheme="minorHAnsi" w:hAnsiTheme="minorHAnsi" w:cstheme="minorBidi"/>
                  </w:rPr>
                  <w:t xml:space="preserve">laboratories to ensure efficient running of the </w:t>
                </w:r>
                <w:sdt>
                  <w:sdtPr>
                    <w:rPr>
                      <w:rStyle w:val="Style4"/>
                      <w:rFonts w:asciiTheme="minorHAnsi" w:hAnsiTheme="minorHAnsi" w:cstheme="minorBidi"/>
                    </w:rPr>
                    <w:alias w:val="Department"/>
                    <w:tag w:val="Department"/>
                    <w:id w:val="-1458720188"/>
                    <w:placeholder>
                      <w:docPart w:val="992C1B9FB7D64109A558E1A02B214553"/>
                    </w:placeholder>
                  </w:sdtPr>
                  <w:sdtEndPr>
                    <w:rPr>
                      <w:rStyle w:val="Style4"/>
                    </w:rPr>
                  </w:sdtEndPr>
                  <w:sdtContent>
                    <w:r w:rsidR="002D0865" w:rsidRPr="16061D07">
                      <w:rPr>
                        <w:rStyle w:val="Style4"/>
                        <w:rFonts w:asciiTheme="minorHAnsi" w:hAnsiTheme="minorHAnsi" w:cstheme="minorBidi"/>
                      </w:rPr>
                      <w:t>Chemistry</w:t>
                    </w:r>
                  </w:sdtContent>
                </w:sdt>
                <w:r w:rsidR="002D0865" w:rsidRPr="16061D07">
                  <w:rPr>
                    <w:rStyle w:val="Style4"/>
                    <w:rFonts w:asciiTheme="minorHAnsi" w:hAnsiTheme="minorHAnsi" w:cstheme="minorBidi"/>
                  </w:rPr>
                  <w:t xml:space="preserve"> teaching classes. P</w:t>
                </w:r>
                <w:r w:rsidR="00684C5A" w:rsidRPr="16061D07">
                  <w:rPr>
                    <w:rStyle w:val="Style4"/>
                    <w:rFonts w:asciiTheme="minorHAnsi" w:hAnsiTheme="minorHAnsi" w:cstheme="minorBidi"/>
                  </w:rPr>
                  <w:t>rovide</w:t>
                </w:r>
                <w:r w:rsidR="00FC488A" w:rsidRPr="16061D07">
                  <w:rPr>
                    <w:rStyle w:val="Style4"/>
                    <w:rFonts w:asciiTheme="minorHAnsi" w:hAnsiTheme="minorHAnsi" w:cstheme="minorBidi"/>
                  </w:rPr>
                  <w:t xml:space="preserve"> technical support for</w:t>
                </w:r>
                <w:r w:rsidR="007C2519" w:rsidRPr="16061D07">
                  <w:rPr>
                    <w:rStyle w:val="Style4"/>
                    <w:rFonts w:asciiTheme="minorHAnsi" w:hAnsiTheme="minorHAnsi" w:cstheme="minorBidi"/>
                  </w:rPr>
                  <w:t xml:space="preserve"> </w:t>
                </w:r>
                <w:sdt>
                  <w:sdtPr>
                    <w:rPr>
                      <w:rStyle w:val="Style4"/>
                      <w:rFonts w:asciiTheme="minorHAnsi" w:hAnsiTheme="minorHAnsi" w:cstheme="minorBidi"/>
                    </w:rPr>
                    <w:alias w:val="Department"/>
                    <w:tag w:val="Department"/>
                    <w:id w:val="-365300621"/>
                    <w:placeholder>
                      <w:docPart w:val="5A857FCEBC4143D9AE47CFCA9744A557"/>
                    </w:placeholder>
                  </w:sdtPr>
                  <w:sdtEndPr>
                    <w:rPr>
                      <w:rStyle w:val="Style4"/>
                    </w:rPr>
                  </w:sdtEndPr>
                  <w:sdtContent>
                    <w:r w:rsidR="007C2519" w:rsidRPr="16061D07">
                      <w:rPr>
                        <w:rStyle w:val="Style4"/>
                        <w:rFonts w:asciiTheme="minorHAnsi" w:hAnsiTheme="minorHAnsi" w:cstheme="minorBidi"/>
                      </w:rPr>
                      <w:t>Chemistry</w:t>
                    </w:r>
                  </w:sdtContent>
                </w:sdt>
                <w:r w:rsidR="00FC488A" w:rsidRPr="16061D07">
                  <w:rPr>
                    <w:rStyle w:val="Style4"/>
                    <w:rFonts w:asciiTheme="minorHAnsi" w:hAnsiTheme="minorHAnsi" w:cstheme="minorBidi"/>
                  </w:rPr>
                  <w:t xml:space="preserve">’s </w:t>
                </w:r>
                <w:r w:rsidR="00BB1FC6" w:rsidRPr="16061D07">
                  <w:rPr>
                    <w:rStyle w:val="Style4"/>
                    <w:rFonts w:asciiTheme="minorHAnsi" w:hAnsiTheme="minorHAnsi" w:cstheme="minorBidi"/>
                  </w:rPr>
                  <w:t xml:space="preserve">undergraduate </w:t>
                </w:r>
                <w:r w:rsidR="00FC488A" w:rsidRPr="16061D07">
                  <w:rPr>
                    <w:rStyle w:val="Style4"/>
                    <w:rFonts w:asciiTheme="minorHAnsi" w:hAnsiTheme="minorHAnsi" w:cstheme="minorBidi"/>
                  </w:rPr>
                  <w:t xml:space="preserve">teaching </w:t>
                </w:r>
                <w:r w:rsidR="002D0865" w:rsidRPr="16061D07">
                  <w:rPr>
                    <w:rStyle w:val="Style4"/>
                    <w:rFonts w:asciiTheme="minorHAnsi" w:hAnsiTheme="minorHAnsi" w:cstheme="minorBidi"/>
                  </w:rPr>
                  <w:t>sessions</w:t>
                </w:r>
                <w:r w:rsidR="00895E0F" w:rsidRPr="16061D07">
                  <w:rPr>
                    <w:rStyle w:val="Style4"/>
                    <w:rFonts w:asciiTheme="minorHAnsi" w:hAnsiTheme="minorHAnsi" w:cstheme="minorBidi"/>
                  </w:rPr>
                  <w:t xml:space="preserve">. </w:t>
                </w:r>
                <w:r w:rsidR="00F670BC" w:rsidRPr="16061D07">
                  <w:rPr>
                    <w:rStyle w:val="Style4"/>
                    <w:rFonts w:asciiTheme="minorHAnsi" w:hAnsiTheme="minorHAnsi" w:cstheme="minorBidi"/>
                  </w:rPr>
                  <w:t>Apply</w:t>
                </w:r>
                <w:r w:rsidR="001B102C" w:rsidRPr="16061D07">
                  <w:rPr>
                    <w:rFonts w:asciiTheme="minorHAnsi" w:hAnsiTheme="minorHAnsi" w:cstheme="minorBidi"/>
                  </w:rPr>
                  <w:t xml:space="preserve"> detailed and refined technical skill</w:t>
                </w:r>
                <w:r w:rsidR="00E2305C" w:rsidRPr="16061D07">
                  <w:rPr>
                    <w:rFonts w:asciiTheme="minorHAnsi" w:hAnsiTheme="minorHAnsi" w:cstheme="minorBidi"/>
                  </w:rPr>
                  <w:t>s</w:t>
                </w:r>
                <w:r w:rsidR="00CA2AB8" w:rsidRPr="16061D07">
                  <w:rPr>
                    <w:rFonts w:asciiTheme="minorHAnsi" w:hAnsiTheme="minorHAnsi" w:cstheme="minorBidi"/>
                  </w:rPr>
                  <w:t xml:space="preserve"> to support practical sessions and</w:t>
                </w:r>
                <w:r w:rsidR="001B102C" w:rsidRPr="16061D07">
                  <w:rPr>
                    <w:rFonts w:asciiTheme="minorHAnsi" w:hAnsiTheme="minorHAnsi" w:cstheme="minorBidi"/>
                  </w:rPr>
                  <w:t xml:space="preserve"> </w:t>
                </w:r>
                <w:r w:rsidR="008A0358" w:rsidRPr="16061D07">
                  <w:rPr>
                    <w:rFonts w:asciiTheme="minorHAnsi" w:hAnsiTheme="minorHAnsi" w:cstheme="minorBidi"/>
                  </w:rPr>
                  <w:t xml:space="preserve">develop </w:t>
                </w:r>
                <w:r w:rsidR="004F7CFD" w:rsidRPr="16061D07">
                  <w:rPr>
                    <w:rFonts w:asciiTheme="minorHAnsi" w:hAnsiTheme="minorHAnsi" w:cstheme="minorBidi"/>
                  </w:rPr>
                  <w:t xml:space="preserve">a thorough understanding of the needs of </w:t>
                </w:r>
                <w:sdt>
                  <w:sdtPr>
                    <w:rPr>
                      <w:rStyle w:val="Style4"/>
                      <w:rFonts w:asciiTheme="minorHAnsi" w:hAnsiTheme="minorHAnsi" w:cstheme="minorBidi"/>
                    </w:rPr>
                    <w:alias w:val="Department"/>
                    <w:tag w:val="Department"/>
                    <w:id w:val="-1285881642"/>
                    <w:placeholder>
                      <w:docPart w:val="C720362E3E704C0FA6FBFA8B1247BB41"/>
                    </w:placeholder>
                  </w:sdtPr>
                  <w:sdtEndPr>
                    <w:rPr>
                      <w:rStyle w:val="Style4"/>
                    </w:rPr>
                  </w:sdtEndPr>
                  <w:sdtContent>
                    <w:r w:rsidR="007C2519" w:rsidRPr="16061D07">
                      <w:rPr>
                        <w:rStyle w:val="Style4"/>
                        <w:rFonts w:asciiTheme="minorHAnsi" w:hAnsiTheme="minorHAnsi" w:cstheme="minorBidi"/>
                      </w:rPr>
                      <w:t>Chemistry</w:t>
                    </w:r>
                  </w:sdtContent>
                </w:sdt>
                <w:r w:rsidR="00FB2F29" w:rsidRPr="16061D07">
                  <w:rPr>
                    <w:rFonts w:asciiTheme="minorHAnsi" w:hAnsiTheme="minorHAnsi" w:cstheme="minorBidi"/>
                  </w:rPr>
                  <w:t xml:space="preserve">’s </w:t>
                </w:r>
                <w:r w:rsidR="00463BB8" w:rsidRPr="16061D07">
                  <w:rPr>
                    <w:rFonts w:asciiTheme="minorHAnsi" w:hAnsiTheme="minorHAnsi" w:cstheme="minorBidi"/>
                  </w:rPr>
                  <w:t>practical taught modules</w:t>
                </w:r>
                <w:r w:rsidR="008A0358" w:rsidRPr="16061D07">
                  <w:rPr>
                    <w:rFonts w:asciiTheme="minorHAnsi" w:hAnsiTheme="minorHAnsi" w:cstheme="minorBidi"/>
                  </w:rPr>
                  <w:t xml:space="preserve">. </w:t>
                </w:r>
                <w:r w:rsidR="002D0865" w:rsidRPr="16061D07">
                  <w:rPr>
                    <w:rFonts w:asciiTheme="minorHAnsi" w:hAnsiTheme="minorHAnsi" w:cstheme="minorBidi"/>
                  </w:rPr>
                  <w:t xml:space="preserve">Support </w:t>
                </w:r>
                <w:r w:rsidR="3CA9576B" w:rsidRPr="16061D07">
                  <w:rPr>
                    <w:rFonts w:asciiTheme="minorHAnsi" w:hAnsiTheme="minorHAnsi" w:cstheme="minorBidi"/>
                  </w:rPr>
                  <w:t>of o</w:t>
                </w:r>
                <w:r w:rsidR="6B021DE2" w:rsidRPr="16061D07">
                  <w:rPr>
                    <w:rFonts w:asciiTheme="minorHAnsi" w:hAnsiTheme="minorHAnsi" w:cstheme="minorBidi"/>
                  </w:rPr>
                  <w:t>u</w:t>
                </w:r>
                <w:r w:rsidR="002D0865" w:rsidRPr="16061D07">
                  <w:rPr>
                    <w:rFonts w:asciiTheme="minorHAnsi" w:hAnsiTheme="minorHAnsi" w:cstheme="minorBidi"/>
                  </w:rPr>
                  <w:t xml:space="preserve">treach and engagement events. </w:t>
                </w:r>
                <w:r w:rsidR="00D87D53" w:rsidRPr="16061D07">
                  <w:rPr>
                    <w:rStyle w:val="Style4"/>
                    <w:rFonts w:asciiTheme="minorHAnsi" w:hAnsiTheme="minorHAnsi" w:cstheme="minorBidi"/>
                  </w:rPr>
                  <w:t>Duties</w:t>
                </w:r>
                <w:r w:rsidR="00FC488A" w:rsidRPr="16061D07">
                  <w:rPr>
                    <w:rStyle w:val="Style4"/>
                    <w:rFonts w:asciiTheme="minorHAnsi" w:hAnsiTheme="minorHAnsi" w:cstheme="minorBidi"/>
                  </w:rPr>
                  <w:t xml:space="preserve"> include:</w:t>
                </w:r>
              </w:p>
              <w:p w14:paraId="05689FC6" w14:textId="2D608AC4" w:rsidR="004E1566" w:rsidRPr="002D0865" w:rsidRDefault="5FBA9F29" w:rsidP="0C9FB849">
                <w:pPr>
                  <w:rPr>
                    <w:rStyle w:val="Style4"/>
                    <w:rFonts w:asciiTheme="minorHAnsi" w:hAnsiTheme="minorHAnsi" w:cstheme="minorBidi"/>
                  </w:rPr>
                </w:pPr>
                <w:r w:rsidRPr="0C9FB849">
                  <w:rPr>
                    <w:rStyle w:val="Style4"/>
                    <w:rFonts w:asciiTheme="minorHAnsi" w:hAnsiTheme="minorHAnsi" w:cstheme="minorBidi"/>
                  </w:rPr>
                  <w:t xml:space="preserve"> </w:t>
                </w:r>
              </w:p>
              <w:p w14:paraId="67E0425E" w14:textId="77777777" w:rsidR="004E1566" w:rsidRPr="002D0865" w:rsidRDefault="004E1566" w:rsidP="004E1566">
                <w:pPr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b/>
                    <w:szCs w:val="22"/>
                  </w:rPr>
                  <w:t>Major Duties:</w:t>
                </w:r>
              </w:p>
              <w:p w14:paraId="6F631701" w14:textId="77777777" w:rsidR="00D11386" w:rsidRPr="002D0865" w:rsidRDefault="00D11386" w:rsidP="00D11386">
                <w:pPr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</w:pPr>
                <w:r w:rsidRPr="002D0865"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  <w:t>Teaching Support</w:t>
                </w:r>
              </w:p>
              <w:p w14:paraId="49E0D320" w14:textId="25C78C20" w:rsidR="009637F3" w:rsidRPr="002D0865" w:rsidRDefault="00D11386" w:rsidP="29705AE1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Bidi"/>
                  </w:rPr>
                </w:pPr>
                <w:r w:rsidRPr="29705AE1">
                  <w:rPr>
                    <w:rFonts w:asciiTheme="minorHAnsi" w:hAnsiTheme="minorHAnsi" w:cstheme="minorBidi"/>
                  </w:rPr>
                  <w:t>Develop in-depth knowledge of the breadth of</w:t>
                </w:r>
                <w:r w:rsidR="007C2519" w:rsidRPr="29705AE1">
                  <w:rPr>
                    <w:rStyle w:val="Style4"/>
                    <w:rFonts w:asciiTheme="minorHAnsi" w:hAnsiTheme="minorHAnsi" w:cstheme="minorBidi"/>
                  </w:rPr>
                  <w:t xml:space="preserve"> </w:t>
                </w:r>
                <w:sdt>
                  <w:sdtPr>
                    <w:rPr>
                      <w:rStyle w:val="Style4"/>
                      <w:rFonts w:asciiTheme="minorHAnsi" w:hAnsiTheme="minorHAnsi" w:cstheme="minorBidi"/>
                    </w:rPr>
                    <w:alias w:val="Department"/>
                    <w:tag w:val="Department"/>
                    <w:id w:val="188115170"/>
                    <w:placeholder>
                      <w:docPart w:val="DAA528471240430881BB3416D001BEC6"/>
                    </w:placeholder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C2519" w:rsidRPr="29705AE1">
                      <w:rPr>
                        <w:rStyle w:val="Style4"/>
                        <w:rFonts w:asciiTheme="minorHAnsi" w:hAnsiTheme="minorHAnsi" w:cstheme="minorBidi"/>
                      </w:rPr>
                      <w:t>Chemistry</w:t>
                    </w:r>
                  </w:sdtContent>
                </w:sdt>
                <w:r w:rsidR="007C2519" w:rsidRPr="29705AE1">
                  <w:rPr>
                    <w:rFonts w:asciiTheme="minorHAnsi" w:hAnsiTheme="minorHAnsi" w:cstheme="minorBidi"/>
                  </w:rPr>
                  <w:t xml:space="preserve"> </w:t>
                </w:r>
                <w:r w:rsidRPr="29705AE1">
                  <w:rPr>
                    <w:rFonts w:asciiTheme="minorHAnsi" w:hAnsiTheme="minorHAnsi" w:cstheme="minorBidi"/>
                  </w:rPr>
                  <w:t>practical teaching</w:t>
                </w:r>
                <w:r w:rsidR="17B3AE95" w:rsidRPr="29705AE1">
                  <w:rPr>
                    <w:rFonts w:asciiTheme="minorHAnsi" w:hAnsiTheme="minorHAnsi" w:cstheme="minorBidi"/>
                  </w:rPr>
                  <w:t>.</w:t>
                </w:r>
              </w:p>
              <w:p w14:paraId="477685B0" w14:textId="59AB7CA8" w:rsidR="00D11386" w:rsidRPr="002D0865" w:rsidRDefault="009637F3" w:rsidP="001F2502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szCs w:val="22"/>
                  </w:rPr>
                  <w:t>A</w:t>
                </w:r>
                <w:r w:rsidR="005F4309" w:rsidRPr="002D0865">
                  <w:rPr>
                    <w:rFonts w:asciiTheme="minorHAnsi" w:hAnsiTheme="minorHAnsi" w:cstheme="minorHAnsi"/>
                    <w:szCs w:val="22"/>
                  </w:rPr>
                  <w:t>ct as a first point of contact for queries relating to technical services in the teaching lab</w:t>
                </w:r>
                <w:r w:rsidR="00BA057B" w:rsidRPr="002D0865">
                  <w:rPr>
                    <w:rFonts w:asciiTheme="minorHAnsi" w:hAnsiTheme="minorHAnsi" w:cstheme="minorHAnsi"/>
                    <w:szCs w:val="22"/>
                  </w:rPr>
                  <w:t>oratories</w:t>
                </w:r>
                <w:r w:rsidR="00D11386" w:rsidRPr="002D0865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4E74A7CB" w14:textId="4F4EB9E7" w:rsidR="00107062" w:rsidRPr="002D0865" w:rsidRDefault="00107062" w:rsidP="001F2502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  <w:lang w:val="en-GB"/>
                  </w:rPr>
                </w:pPr>
                <w:r w:rsidRPr="002D0865">
                  <w:rPr>
                    <w:rFonts w:asciiTheme="minorHAnsi" w:hAnsiTheme="minorHAnsi" w:cstheme="minorHAnsi"/>
                    <w:szCs w:val="22"/>
                  </w:rPr>
                  <w:t>Liaison with academic staff regarding the needs of their module.</w:t>
                </w:r>
              </w:p>
              <w:p w14:paraId="5AACE39D" w14:textId="77777777" w:rsidR="00705B75" w:rsidRPr="002D0865" w:rsidRDefault="00705B75" w:rsidP="00705B75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Ensure timely provision of all equipment, chemicals, and essential services for teaching sessions.</w:t>
                </w:r>
              </w:p>
              <w:p w14:paraId="702551CE" w14:textId="77777777" w:rsidR="00705B75" w:rsidRPr="002D0865" w:rsidRDefault="00705B75" w:rsidP="00705B75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  <w:lang w:val="en-GB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Provide teaching support</w:t>
                </w:r>
                <w:r w:rsidRPr="002D0865">
                  <w:rPr>
                    <w:rStyle w:val="apple-converted-space"/>
                    <w:rFonts w:asciiTheme="minorHAnsi" w:hAnsiTheme="minorHAnsi" w:cstheme="minorHAnsi"/>
                    <w:color w:val="000000"/>
                    <w:szCs w:val="22"/>
                  </w:rPr>
                  <w:t> </w:t>
                </w: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during practical sessions;</w:t>
                </w:r>
                <w:r w:rsidRPr="002D0865">
                  <w:rPr>
                    <w:rStyle w:val="apple-converted-space"/>
                    <w:rFonts w:asciiTheme="minorHAnsi" w:hAnsiTheme="minorHAnsi" w:cstheme="minorHAnsi"/>
                    <w:color w:val="000000"/>
                    <w:szCs w:val="22"/>
                  </w:rPr>
                  <w:t> w</w:t>
                </w:r>
                <w:r w:rsidRPr="002D0865">
                  <w:rPr>
                    <w:rStyle w:val="apple-converted-space"/>
                    <w:rFonts w:asciiTheme="minorHAnsi" w:hAnsiTheme="minorHAnsi" w:cstheme="minorHAnsi"/>
                    <w:color w:val="000000"/>
                  </w:rPr>
                  <w:t xml:space="preserve">here required, </w:t>
                </w:r>
                <w:proofErr w:type="gramStart"/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train</w:t>
                </w:r>
                <w:proofErr w:type="gramEnd"/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 students in experimental techniques, </w:t>
                </w:r>
                <w:r w:rsidRPr="002D0865">
                  <w:rPr>
                    <w:rFonts w:asciiTheme="minorHAnsi" w:hAnsiTheme="minorHAnsi" w:cstheme="minorHAnsi"/>
                  </w:rPr>
                  <w:t>including highly specialized instrument techniques,</w:t>
                </w: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 and explain underlying principles.</w:t>
                </w:r>
                <w:r w:rsidRPr="002D0865">
                  <w:rPr>
                    <w:rFonts w:asciiTheme="minorHAnsi" w:hAnsiTheme="minorHAnsi" w:cstheme="minorHAnsi"/>
                  </w:rPr>
                  <w:t xml:space="preserve"> </w:t>
                </w:r>
              </w:p>
              <w:p w14:paraId="25F8E4E5" w14:textId="6BF0706E" w:rsidR="00705B75" w:rsidRPr="002D0865" w:rsidRDefault="00705B75" w:rsidP="29705AE1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Bidi"/>
                    <w:color w:val="000000"/>
                  </w:rPr>
                </w:pPr>
                <w:proofErr w:type="spellStart"/>
                <w:r w:rsidRPr="29705AE1">
                  <w:rPr>
                    <w:rFonts w:asciiTheme="minorHAnsi" w:hAnsiTheme="minorHAnsi" w:cstheme="minorBidi"/>
                  </w:rPr>
                  <w:t>Organise</w:t>
                </w:r>
                <w:proofErr w:type="spellEnd"/>
                <w:r w:rsidRPr="29705AE1">
                  <w:rPr>
                    <w:rFonts w:asciiTheme="minorHAnsi" w:hAnsiTheme="minorHAnsi" w:cstheme="minorBidi"/>
                  </w:rPr>
                  <w:t>, train and supervise student demonstrators in liaison with module conveners/coordinators</w:t>
                </w:r>
                <w:r w:rsidR="3B25F9B6" w:rsidRPr="29705AE1">
                  <w:rPr>
                    <w:rFonts w:asciiTheme="minorHAnsi" w:hAnsiTheme="minorHAnsi" w:cstheme="minorBidi"/>
                  </w:rPr>
                  <w:t>.</w:t>
                </w:r>
              </w:p>
              <w:p w14:paraId="682AFAF3" w14:textId="2985464E" w:rsidR="005E3532" w:rsidRPr="002D0865" w:rsidRDefault="005E3532" w:rsidP="001F2502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Style w:val="Style4"/>
                    <w:rFonts w:asciiTheme="minorHAnsi" w:hAnsiTheme="minorHAnsi" w:cstheme="minorHAnsi"/>
                    <w:color w:val="000000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Develop </w:t>
                </w:r>
                <w:r w:rsidR="00971245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a</w:t>
                </w:r>
                <w:r w:rsidR="00971245" w:rsidRPr="002D0865">
                  <w:rPr>
                    <w:rFonts w:asciiTheme="minorHAnsi" w:hAnsiTheme="minorHAnsi" w:cstheme="minorHAnsi"/>
                    <w:color w:val="000000"/>
                  </w:rPr>
                  <w:t xml:space="preserve">nd test </w:t>
                </w: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laboratory practical methodologies and protocols.</w:t>
                </w:r>
              </w:p>
              <w:p w14:paraId="14277B9A" w14:textId="56E03FE7" w:rsidR="00EA3DDA" w:rsidRPr="002D0865" w:rsidRDefault="00EA3DDA" w:rsidP="00EA3DDA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szCs w:val="22"/>
                  </w:rPr>
                  <w:t xml:space="preserve">Assist with other teaching, outreach and student recruitment activities. These may require some </w:t>
                </w:r>
                <w:proofErr w:type="gramStart"/>
                <w:r w:rsidRPr="002D0865">
                  <w:rPr>
                    <w:rFonts w:asciiTheme="minorHAnsi" w:hAnsiTheme="minorHAnsi" w:cstheme="minorHAnsi"/>
                    <w:szCs w:val="22"/>
                  </w:rPr>
                  <w:t>out of hours</w:t>
                </w:r>
                <w:proofErr w:type="gramEnd"/>
                <w:r w:rsidRPr="002D0865">
                  <w:rPr>
                    <w:rFonts w:asciiTheme="minorHAnsi" w:hAnsiTheme="minorHAnsi" w:cstheme="minorHAnsi"/>
                    <w:szCs w:val="22"/>
                  </w:rPr>
                  <w:t xml:space="preserve"> or weekend </w:t>
                </w:r>
                <w:proofErr w:type="gramStart"/>
                <w:r w:rsidRPr="002D0865">
                  <w:rPr>
                    <w:rFonts w:asciiTheme="minorHAnsi" w:hAnsiTheme="minorHAnsi" w:cstheme="minorHAnsi"/>
                    <w:szCs w:val="22"/>
                  </w:rPr>
                  <w:t>working</w:t>
                </w:r>
                <w:proofErr w:type="gramEnd"/>
                <w:r w:rsidRPr="002D0865">
                  <w:rPr>
                    <w:rFonts w:asciiTheme="minorHAnsi" w:hAnsiTheme="minorHAnsi" w:cstheme="minorHAnsi"/>
                    <w:szCs w:val="22"/>
                  </w:rPr>
                  <w:t xml:space="preserve">. </w:t>
                </w:r>
              </w:p>
              <w:p w14:paraId="25330F4E" w14:textId="16C2EB40" w:rsidR="00705B75" w:rsidRPr="002D0865" w:rsidRDefault="00705B75" w:rsidP="00705B75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  <w:lang w:val="en-GB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Liaison with staff to ensure efficient and effective </w:t>
                </w:r>
                <w:proofErr w:type="gramStart"/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timetabling</w:t>
                </w:r>
                <w:proofErr w:type="gramEnd"/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 of use of the teaching laboratories.</w:t>
                </w:r>
              </w:p>
              <w:p w14:paraId="184C1A35" w14:textId="77777777" w:rsidR="00C41EC8" w:rsidRPr="002D0865" w:rsidRDefault="00C41EC8" w:rsidP="00E434A7">
                <w:pPr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</w:pPr>
              </w:p>
              <w:p w14:paraId="590A948E" w14:textId="52300C13" w:rsidR="00E434A7" w:rsidRPr="002D0865" w:rsidRDefault="00E434A7" w:rsidP="00E434A7">
                <w:pPr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</w:pPr>
                <w:r w:rsidRPr="002D0865"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  <w:t>Teamwork and Supervision</w:t>
                </w:r>
              </w:p>
              <w:p w14:paraId="0C3E0FC4" w14:textId="597A7C8E" w:rsidR="0055395D" w:rsidRPr="002D0865" w:rsidRDefault="0055395D" w:rsidP="0C9FB849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Style w:val="Style4"/>
                    <w:rFonts w:asciiTheme="minorHAnsi" w:hAnsiTheme="minorHAnsi" w:cstheme="minorBidi"/>
                  </w:rPr>
                </w:pPr>
                <w:r w:rsidRPr="0C9FB849">
                  <w:rPr>
                    <w:rStyle w:val="Style4"/>
                    <w:rFonts w:asciiTheme="minorHAnsi" w:hAnsiTheme="minorHAnsi" w:cstheme="minorBidi"/>
                  </w:rPr>
                  <w:t>Work as part of the Chemistry Teaching Technician Team, the wider Chemistry Technical Team</w:t>
                </w:r>
                <w:r w:rsidR="60DF1CFF" w:rsidRPr="0C9FB849">
                  <w:rPr>
                    <w:rStyle w:val="Style4"/>
                    <w:rFonts w:asciiTheme="minorHAnsi" w:hAnsiTheme="minorHAnsi" w:cstheme="minorBidi"/>
                  </w:rPr>
                  <w:t>.</w:t>
                </w:r>
              </w:p>
              <w:p w14:paraId="3297AB56" w14:textId="1542B5D0" w:rsidR="0055395D" w:rsidRPr="002D0865" w:rsidRDefault="0055395D" w:rsidP="0055395D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Work collegiately with </w:t>
                </w:r>
                <w:r w:rsidR="00307090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technical colleagues across the University.</w:t>
                </w:r>
              </w:p>
              <w:p w14:paraId="0A031A1C" w14:textId="6FDE6C05" w:rsidR="00361DD7" w:rsidRPr="002D0865" w:rsidRDefault="00361DD7" w:rsidP="001F2502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Work</w:t>
                </w:r>
                <w:r w:rsidR="00951769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 </w:t>
                </w:r>
                <w:r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independently</w:t>
                </w:r>
                <w:r w:rsidR="007C5FE6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 to manage </w:t>
                </w:r>
                <w:r w:rsidR="0055395D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own </w:t>
                </w:r>
                <w:r w:rsidR="007C5FE6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workload and </w:t>
                </w:r>
                <w:r w:rsidR="00951769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demands</w:t>
                </w:r>
                <w:r w:rsidR="007C5FE6"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093B4950" w14:textId="42782728" w:rsidR="00E434A7" w:rsidRPr="002D0865" w:rsidRDefault="00E434A7" w:rsidP="00E434A7">
                <w:pPr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</w:p>
              <w:p w14:paraId="1571840B" w14:textId="0AC46ECB" w:rsidR="001F2502" w:rsidRPr="002D0865" w:rsidRDefault="00E434A7" w:rsidP="00E434A7">
                <w:pPr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</w:pPr>
                <w:r w:rsidRPr="002D0865"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  <w:t>Health and Safety</w:t>
                </w:r>
              </w:p>
              <w:p w14:paraId="73922446" w14:textId="77777777" w:rsidR="001F2502" w:rsidRPr="002D0865" w:rsidRDefault="001F2502" w:rsidP="00705D38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ind w:left="714" w:hanging="357"/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  <w:lang w:val="en-GB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Ensure provision of suitable PPE and enforce its use.</w:t>
                </w:r>
              </w:p>
              <w:p w14:paraId="488680C6" w14:textId="475285D4" w:rsidR="001F2502" w:rsidRPr="002D0865" w:rsidRDefault="001F2502" w:rsidP="001F2502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Oversee safe working practice in the laboratory by developing and enforcing </w:t>
                </w:r>
                <w:r w:rsidR="00CA3C8C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G</w:t>
                </w:r>
                <w:r w:rsidR="00CA3C8C" w:rsidRPr="002D0865">
                  <w:rPr>
                    <w:rFonts w:asciiTheme="minorHAnsi" w:hAnsiTheme="minorHAnsi" w:cstheme="minorHAnsi"/>
                    <w:color w:val="000000"/>
                  </w:rPr>
                  <w:t>ood Laboratory Practices</w:t>
                </w: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.</w:t>
                </w:r>
              </w:p>
              <w:p w14:paraId="3B5C3CD8" w14:textId="77777777" w:rsidR="00307090" w:rsidRPr="002D0865" w:rsidRDefault="00307090" w:rsidP="00307090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  <w:lang w:val="en-GB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Carry out COSHH and risk assessments as necessary, implement controls and disseminate information appropriately.</w:t>
                </w:r>
              </w:p>
              <w:p w14:paraId="139FB63F" w14:textId="7C744266" w:rsidR="00996989" w:rsidRPr="002D0865" w:rsidRDefault="009E75CC" w:rsidP="001F2502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Style w:val="Style4"/>
                    <w:rFonts w:asciiTheme="minorHAnsi" w:hAnsiTheme="minorHAnsi" w:cstheme="minorHAnsi"/>
                    <w:szCs w:val="22"/>
                  </w:rPr>
                  <w:t>Manage waste streams and disposal of hazardous materials.</w:t>
                </w:r>
              </w:p>
              <w:p w14:paraId="6046B804" w14:textId="61756DED" w:rsidR="004640FB" w:rsidRPr="002D0865" w:rsidRDefault="004463CE" w:rsidP="29705AE1">
                <w:pPr>
                  <w:pStyle w:val="ListParagraph"/>
                  <w:numPr>
                    <w:ilvl w:val="0"/>
                    <w:numId w:val="3"/>
                  </w:numPr>
                  <w:spacing w:after="160"/>
                  <w:jc w:val="left"/>
                  <w:rPr>
                    <w:rFonts w:asciiTheme="minorHAnsi" w:hAnsiTheme="minorHAnsi" w:cstheme="minorBidi"/>
                  </w:rPr>
                </w:pPr>
                <w:r w:rsidRPr="29705AE1">
                  <w:rPr>
                    <w:rFonts w:asciiTheme="minorHAnsi" w:hAnsiTheme="minorHAnsi" w:cstheme="minorBidi"/>
                  </w:rPr>
                  <w:t>Maintain</w:t>
                </w:r>
                <w:r w:rsidR="00236A08" w:rsidRPr="29705AE1">
                  <w:rPr>
                    <w:rFonts w:asciiTheme="minorHAnsi" w:hAnsiTheme="minorHAnsi" w:cstheme="minorBidi"/>
                  </w:rPr>
                  <w:t xml:space="preserve"> accurate inventories of consumables, chemical</w:t>
                </w:r>
                <w:r w:rsidR="2A7CE21E" w:rsidRPr="29705AE1">
                  <w:rPr>
                    <w:rFonts w:asciiTheme="minorHAnsi" w:hAnsiTheme="minorHAnsi" w:cstheme="minorBidi"/>
                  </w:rPr>
                  <w:t>s</w:t>
                </w:r>
                <w:r w:rsidR="00236A08" w:rsidRPr="29705AE1">
                  <w:rPr>
                    <w:rFonts w:asciiTheme="minorHAnsi" w:hAnsiTheme="minorHAnsi" w:cstheme="minorBidi"/>
                  </w:rPr>
                  <w:t xml:space="preserve"> and equipment</w:t>
                </w:r>
                <w:r w:rsidR="00107062" w:rsidRPr="29705AE1">
                  <w:rPr>
                    <w:rFonts w:asciiTheme="minorHAnsi" w:hAnsiTheme="minorHAnsi" w:cstheme="minorBidi"/>
                  </w:rPr>
                  <w:t>. Implement a stock rotation system.</w:t>
                </w:r>
              </w:p>
              <w:p w14:paraId="4CF617B3" w14:textId="057A61C2" w:rsidR="005508B7" w:rsidRPr="002D0865" w:rsidRDefault="00107062" w:rsidP="29705AE1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Bidi"/>
                    <w:color w:val="000000"/>
                  </w:rPr>
                </w:pPr>
                <w:proofErr w:type="gramStart"/>
                <w:r w:rsidRPr="29705AE1">
                  <w:rPr>
                    <w:rFonts w:asciiTheme="minorHAnsi" w:hAnsiTheme="minorHAnsi" w:cstheme="minorBidi"/>
                    <w:color w:val="000000" w:themeColor="text1"/>
                  </w:rPr>
                  <w:lastRenderedPageBreak/>
                  <w:t>Report</w:t>
                </w:r>
                <w:proofErr w:type="gramEnd"/>
                <w:r w:rsidRPr="29705AE1">
                  <w:rPr>
                    <w:rFonts w:asciiTheme="minorHAnsi" w:hAnsiTheme="minorHAnsi" w:cstheme="minorBidi"/>
                    <w:color w:val="000000" w:themeColor="text1"/>
                  </w:rPr>
                  <w:t xml:space="preserve"> laboratory related safety issues</w:t>
                </w:r>
                <w:r w:rsidR="00307090" w:rsidRPr="29705AE1">
                  <w:rPr>
                    <w:rFonts w:asciiTheme="minorHAnsi" w:hAnsiTheme="minorHAnsi" w:cstheme="minorBidi"/>
                    <w:color w:val="000000" w:themeColor="text1"/>
                  </w:rPr>
                  <w:t xml:space="preserve"> as required</w:t>
                </w:r>
                <w:r w:rsidR="172DD008" w:rsidRPr="29705AE1">
                  <w:rPr>
                    <w:rFonts w:asciiTheme="minorHAnsi" w:hAnsiTheme="minorHAnsi" w:cstheme="minorBidi"/>
                    <w:color w:val="000000" w:themeColor="text1"/>
                  </w:rPr>
                  <w:t>.</w:t>
                </w:r>
              </w:p>
              <w:p w14:paraId="24C7F97D" w14:textId="77777777" w:rsidR="005508B7" w:rsidRPr="002D0865" w:rsidRDefault="005508B7" w:rsidP="00E434A7">
                <w:pPr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</w:p>
              <w:p w14:paraId="06A5A500" w14:textId="5E2D5126" w:rsidR="00E434A7" w:rsidRPr="002D0865" w:rsidRDefault="00E434A7" w:rsidP="00E434A7">
                <w:pPr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</w:pPr>
                <w:r w:rsidRPr="002D0865">
                  <w:rPr>
                    <w:rStyle w:val="Style4"/>
                    <w:rFonts w:asciiTheme="minorHAnsi" w:hAnsiTheme="minorHAnsi" w:cstheme="minorHAnsi"/>
                    <w:i/>
                    <w:szCs w:val="22"/>
                  </w:rPr>
                  <w:t>Workspace Maintenance</w:t>
                </w:r>
              </w:p>
              <w:p w14:paraId="659AAAF5" w14:textId="77777777" w:rsidR="007C2519" w:rsidRPr="002D0865" w:rsidRDefault="007C2519" w:rsidP="007C2519">
                <w:pPr>
                  <w:jc w:val="left"/>
                  <w:rPr>
                    <w:rFonts w:asciiTheme="minorHAnsi" w:hAnsiTheme="minorHAnsi" w:cstheme="minorHAnsi"/>
                    <w:color w:val="000000"/>
                    <w:szCs w:val="22"/>
                  </w:rPr>
                </w:pPr>
              </w:p>
              <w:p w14:paraId="2172B1B0" w14:textId="6EBB3AFE" w:rsidR="00307090" w:rsidRPr="002D0865" w:rsidRDefault="00307090" w:rsidP="00307090">
                <w:pPr>
                  <w:pStyle w:val="ListParagraph"/>
                  <w:numPr>
                    <w:ilvl w:val="0"/>
                    <w:numId w:val="3"/>
                  </w:numPr>
                  <w:spacing w:after="160"/>
                  <w:jc w:val="left"/>
                  <w:rPr>
                    <w:rFonts w:asciiTheme="minorHAnsi" w:hAnsiTheme="minorHAnsi" w:cstheme="minorHAnsi"/>
                  </w:rPr>
                </w:pPr>
                <w:r w:rsidRPr="002D0865">
                  <w:rPr>
                    <w:rFonts w:asciiTheme="minorHAnsi" w:hAnsiTheme="minorHAnsi" w:cstheme="minorHAnsi"/>
                  </w:rPr>
                  <w:t xml:space="preserve">Maintain a high standard of laboratory housekeeping and ensure labs </w:t>
                </w:r>
                <w:proofErr w:type="gramStart"/>
                <w:r w:rsidRPr="002D0865">
                  <w:rPr>
                    <w:rFonts w:asciiTheme="minorHAnsi" w:hAnsiTheme="minorHAnsi" w:cstheme="minorHAnsi"/>
                  </w:rPr>
                  <w:t xml:space="preserve">are </w:t>
                </w:r>
                <w:r w:rsidR="00927D5D" w:rsidRPr="002D0865">
                  <w:rPr>
                    <w:rFonts w:asciiTheme="minorHAnsi" w:hAnsiTheme="minorHAnsi" w:cstheme="minorHAnsi"/>
                  </w:rPr>
                  <w:t>presentable at all times</w:t>
                </w:r>
                <w:proofErr w:type="gramEnd"/>
                <w:r w:rsidRPr="002D0865">
                  <w:rPr>
                    <w:rFonts w:asciiTheme="minorHAnsi" w:hAnsiTheme="minorHAnsi" w:cstheme="minorHAnsi"/>
                  </w:rPr>
                  <w:t>.</w:t>
                </w:r>
              </w:p>
              <w:p w14:paraId="1320EDED" w14:textId="38346E6A" w:rsidR="007C2519" w:rsidRPr="002D0865" w:rsidRDefault="007C2519" w:rsidP="0C9FB849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Bidi"/>
                    <w:color w:val="000000"/>
                  </w:rPr>
                </w:pPr>
                <w:r w:rsidRPr="0C9FB849">
                  <w:rPr>
                    <w:rFonts w:asciiTheme="minorHAnsi" w:hAnsiTheme="minorHAnsi" w:cstheme="minorBidi"/>
                  </w:rPr>
                  <w:t>Ensure all equipment is available and in good working order</w:t>
                </w:r>
                <w:r w:rsidR="00927D5D" w:rsidRPr="0C9FB849">
                  <w:rPr>
                    <w:rFonts w:asciiTheme="minorHAnsi" w:hAnsiTheme="minorHAnsi" w:cstheme="minorBidi"/>
                  </w:rPr>
                  <w:t xml:space="preserve"> as </w:t>
                </w:r>
                <w:r w:rsidR="1AEB7FA6" w:rsidRPr="0C9FB849">
                  <w:rPr>
                    <w:rFonts w:asciiTheme="minorHAnsi" w:hAnsiTheme="minorHAnsi" w:cstheme="minorBidi"/>
                  </w:rPr>
                  <w:t>required</w:t>
                </w:r>
                <w:r w:rsidRPr="0C9FB849">
                  <w:rPr>
                    <w:rFonts w:asciiTheme="minorHAnsi" w:hAnsiTheme="minorHAnsi" w:cstheme="minorBidi"/>
                  </w:rPr>
                  <w:t>.</w:t>
                </w:r>
              </w:p>
              <w:p w14:paraId="12255C78" w14:textId="6A05515E" w:rsidR="00A11C6F" w:rsidRPr="002D0865" w:rsidRDefault="007C2519" w:rsidP="001F2502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C</w:t>
                </w:r>
                <w:r w:rsidR="00107062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arry out preventative maintenance</w:t>
                </w: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, </w:t>
                </w:r>
                <w:r w:rsidR="00A11C6F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calibration, troubleshooting and repair of laboratory equipment</w:t>
                </w:r>
                <w:r w:rsidR="00262CF8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 </w:t>
                </w:r>
                <w:r w:rsidRPr="002D0865">
                  <w:rPr>
                    <w:rFonts w:asciiTheme="minorHAnsi" w:hAnsiTheme="minorHAnsi" w:cstheme="minorHAnsi"/>
                    <w:szCs w:val="22"/>
                  </w:rPr>
                  <w:t xml:space="preserve">and arrange servicing </w:t>
                </w:r>
                <w:r w:rsidR="00927D5D" w:rsidRPr="002D0865">
                  <w:rPr>
                    <w:rFonts w:asciiTheme="minorHAnsi" w:hAnsiTheme="minorHAnsi" w:cstheme="minorHAnsi"/>
                    <w:szCs w:val="22"/>
                  </w:rPr>
                  <w:t xml:space="preserve">through liaison with external companies, </w:t>
                </w:r>
                <w:r w:rsidRPr="002D0865">
                  <w:rPr>
                    <w:rFonts w:asciiTheme="minorHAnsi" w:hAnsiTheme="minorHAnsi" w:cstheme="minorHAnsi"/>
                    <w:szCs w:val="22"/>
                  </w:rPr>
                  <w:t>where required.</w:t>
                </w:r>
              </w:p>
              <w:p w14:paraId="31E0EE77" w14:textId="13159EB7" w:rsidR="0091044A" w:rsidRPr="002D0865" w:rsidRDefault="003F6428" w:rsidP="001F2502">
                <w:pPr>
                  <w:pStyle w:val="ListParagraph"/>
                  <w:numPr>
                    <w:ilvl w:val="0"/>
                    <w:numId w:val="3"/>
                  </w:numPr>
                  <w:spacing w:after="160"/>
                  <w:jc w:val="left"/>
                  <w:rPr>
                    <w:rFonts w:asciiTheme="minorHAnsi" w:hAnsiTheme="minorHAnsi" w:cstheme="minorHAnsi"/>
                  </w:rPr>
                </w:pPr>
                <w:r w:rsidRPr="002D0865">
                  <w:rPr>
                    <w:rFonts w:asciiTheme="minorHAnsi" w:hAnsiTheme="minorHAnsi" w:cstheme="minorHAnsi"/>
                  </w:rPr>
                  <w:t>Maintain inventory</w:t>
                </w:r>
                <w:r w:rsidR="002F2506" w:rsidRPr="002D0865">
                  <w:rPr>
                    <w:rFonts w:asciiTheme="minorHAnsi" w:hAnsiTheme="minorHAnsi" w:cstheme="minorHAnsi"/>
                  </w:rPr>
                  <w:t xml:space="preserve"> and stocks</w:t>
                </w:r>
                <w:r w:rsidRPr="002D0865">
                  <w:rPr>
                    <w:rFonts w:asciiTheme="minorHAnsi" w:hAnsiTheme="minorHAnsi" w:cstheme="minorHAnsi"/>
                  </w:rPr>
                  <w:t xml:space="preserve">, including </w:t>
                </w:r>
                <w:r w:rsidR="00E220CA" w:rsidRPr="002D0865">
                  <w:rPr>
                    <w:rFonts w:asciiTheme="minorHAnsi" w:hAnsiTheme="minorHAnsi" w:cstheme="minorHAnsi"/>
                  </w:rPr>
                  <w:t>anticipating</w:t>
                </w:r>
                <w:r w:rsidR="00107062" w:rsidRPr="002D0865">
                  <w:rPr>
                    <w:rFonts w:asciiTheme="minorHAnsi" w:hAnsiTheme="minorHAnsi" w:cstheme="minorHAnsi"/>
                  </w:rPr>
                  <w:t xml:space="preserve"> need, </w:t>
                </w:r>
                <w:r w:rsidRPr="002D0865">
                  <w:rPr>
                    <w:rFonts w:asciiTheme="minorHAnsi" w:hAnsiTheme="minorHAnsi" w:cstheme="minorHAnsi"/>
                  </w:rPr>
                  <w:t xml:space="preserve">sourcing &amp; </w:t>
                </w:r>
                <w:r w:rsidR="00E220CA" w:rsidRPr="002D0865">
                  <w:rPr>
                    <w:rFonts w:asciiTheme="minorHAnsi" w:hAnsiTheme="minorHAnsi" w:cstheme="minorHAnsi"/>
                  </w:rPr>
                  <w:t xml:space="preserve">procurement </w:t>
                </w:r>
                <w:r w:rsidRPr="002D0865">
                  <w:rPr>
                    <w:rFonts w:asciiTheme="minorHAnsi" w:hAnsiTheme="minorHAnsi" w:cstheme="minorHAnsi"/>
                  </w:rPr>
                  <w:t xml:space="preserve">of </w:t>
                </w:r>
                <w:r w:rsidR="0091044A" w:rsidRPr="002D0865">
                  <w:rPr>
                    <w:rFonts w:asciiTheme="minorHAnsi" w:hAnsiTheme="minorHAnsi" w:cstheme="minorHAnsi"/>
                  </w:rPr>
                  <w:t xml:space="preserve">chemicals, </w:t>
                </w:r>
                <w:r w:rsidR="00743F03" w:rsidRPr="002D0865">
                  <w:rPr>
                    <w:rFonts w:asciiTheme="minorHAnsi" w:hAnsiTheme="minorHAnsi" w:cstheme="minorHAnsi"/>
                  </w:rPr>
                  <w:t>consumables,</w:t>
                </w:r>
                <w:r w:rsidR="0091044A" w:rsidRPr="002D0865">
                  <w:rPr>
                    <w:rFonts w:asciiTheme="minorHAnsi" w:hAnsiTheme="minorHAnsi" w:cstheme="minorHAnsi"/>
                  </w:rPr>
                  <w:t xml:space="preserve"> and equipment. </w:t>
                </w:r>
              </w:p>
              <w:p w14:paraId="0015B6FD" w14:textId="62580424" w:rsidR="00D02C97" w:rsidRPr="002D0865" w:rsidRDefault="007C2519" w:rsidP="001F2502">
                <w:pPr>
                  <w:pStyle w:val="ListParagraph"/>
                  <w:numPr>
                    <w:ilvl w:val="0"/>
                    <w:numId w:val="3"/>
                  </w:numPr>
                  <w:contextualSpacing w:val="0"/>
                  <w:jc w:val="left"/>
                  <w:rPr>
                    <w:rFonts w:asciiTheme="minorHAnsi" w:hAnsiTheme="minorHAnsi" w:cstheme="minorHAnsi"/>
                    <w:color w:val="000000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Report and </w:t>
                </w:r>
                <w:proofErr w:type="spellStart"/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o</w:t>
                </w:r>
                <w:r w:rsidR="00D02C97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rganise</w:t>
                </w:r>
                <w:proofErr w:type="spellEnd"/>
                <w:r w:rsidR="00D02C97"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 xml:space="preserve"> necessary infrastructure repairs and upgrades in liaison with Facilities.</w:t>
                </w:r>
              </w:p>
              <w:p w14:paraId="3D4147BF" w14:textId="5A8B30E2" w:rsidR="00702E6F" w:rsidRPr="002D0865" w:rsidRDefault="007C2519" w:rsidP="001F2502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szCs w:val="22"/>
                  </w:rPr>
                  <w:t>Manage</w:t>
                </w:r>
                <w:r w:rsidR="00927D5D" w:rsidRPr="002D0865">
                  <w:rPr>
                    <w:rFonts w:asciiTheme="minorHAnsi" w:hAnsiTheme="minorHAnsi" w:cstheme="minorHAnsi"/>
                    <w:szCs w:val="22"/>
                  </w:rPr>
                  <w:t xml:space="preserve"> the</w:t>
                </w:r>
                <w:r w:rsidRPr="002D0865">
                  <w:rPr>
                    <w:rFonts w:asciiTheme="minorHAnsi" w:hAnsiTheme="minorHAnsi" w:cstheme="minorHAnsi"/>
                    <w:szCs w:val="22"/>
                  </w:rPr>
                  <w:t xml:space="preserve"> Chemistry teach</w:t>
                </w:r>
                <w:r w:rsidR="00307090" w:rsidRPr="002D0865">
                  <w:rPr>
                    <w:rFonts w:asciiTheme="minorHAnsi" w:hAnsiTheme="minorHAnsi" w:cstheme="minorHAnsi"/>
                    <w:szCs w:val="22"/>
                  </w:rPr>
                  <w:t>i</w:t>
                </w:r>
                <w:r w:rsidR="00307090" w:rsidRPr="002D0865">
                  <w:rPr>
                    <w:rFonts w:asciiTheme="minorHAnsi" w:hAnsiTheme="minorHAnsi" w:cstheme="minorHAnsi"/>
                  </w:rPr>
                  <w:t>ng</w:t>
                </w:r>
                <w:r w:rsidRPr="002D0865">
                  <w:rPr>
                    <w:rFonts w:asciiTheme="minorHAnsi" w:hAnsiTheme="minorHAnsi" w:cstheme="minorHAnsi"/>
                    <w:szCs w:val="22"/>
                  </w:rPr>
                  <w:t xml:space="preserve"> labs budget.</w:t>
                </w:r>
              </w:p>
              <w:p w14:paraId="55CA60E4" w14:textId="77777777" w:rsidR="00705A0A" w:rsidRPr="002D0865" w:rsidRDefault="00705A0A" w:rsidP="00705A0A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02805100" w14:textId="58EEBFED" w:rsidR="00705A0A" w:rsidRPr="002D0865" w:rsidRDefault="00705A0A" w:rsidP="00705A0A">
                <w:pPr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b/>
                    <w:szCs w:val="22"/>
                  </w:rPr>
                  <w:t>Other Duties:</w:t>
                </w:r>
              </w:p>
              <w:p w14:paraId="6E67E4B2" w14:textId="79C3F71A" w:rsidR="00F3178A" w:rsidRPr="002D0865" w:rsidRDefault="005508B7" w:rsidP="29705AE1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Bidi"/>
                  </w:rPr>
                </w:pPr>
                <w:r w:rsidRPr="29705AE1">
                  <w:rPr>
                    <w:rFonts w:asciiTheme="minorHAnsi" w:hAnsiTheme="minorHAnsi" w:cstheme="minorBidi"/>
                    <w:color w:val="000000" w:themeColor="text1"/>
                  </w:rPr>
                  <w:t>M</w:t>
                </w:r>
                <w:r w:rsidR="00F3178A" w:rsidRPr="29705AE1">
                  <w:rPr>
                    <w:rFonts w:asciiTheme="minorHAnsi" w:hAnsiTheme="minorHAnsi" w:cstheme="minorBidi"/>
                    <w:color w:val="000000" w:themeColor="text1"/>
                  </w:rPr>
                  <w:t>anage</w:t>
                </w:r>
                <w:r w:rsidR="00927D5D" w:rsidRPr="29705AE1">
                  <w:rPr>
                    <w:rFonts w:asciiTheme="minorHAnsi" w:hAnsiTheme="minorHAnsi" w:cstheme="minorBidi"/>
                    <w:color w:val="000000" w:themeColor="text1"/>
                  </w:rPr>
                  <w:t xml:space="preserve"> own</w:t>
                </w:r>
                <w:r w:rsidR="00F3178A" w:rsidRPr="29705AE1">
                  <w:rPr>
                    <w:rFonts w:asciiTheme="minorHAnsi" w:hAnsiTheme="minorHAnsi" w:cstheme="minorBidi"/>
                    <w:color w:val="000000" w:themeColor="text1"/>
                  </w:rPr>
                  <w:t xml:space="preserve"> time effectively in carrying out the diversity of duties listed above.</w:t>
                </w:r>
              </w:p>
              <w:p w14:paraId="36EE2287" w14:textId="2894D8B2" w:rsidR="00C52383" w:rsidRPr="002D0865" w:rsidRDefault="00C52383" w:rsidP="29705AE1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Bidi"/>
                  </w:rPr>
                </w:pPr>
                <w:r w:rsidRPr="29705AE1">
                  <w:rPr>
                    <w:rFonts w:asciiTheme="minorHAnsi" w:hAnsiTheme="minorHAnsi" w:cstheme="minorBidi"/>
                    <w:color w:val="000000" w:themeColor="text1"/>
                  </w:rPr>
                  <w:t>Support other users of the teaching labs as required.</w:t>
                </w:r>
              </w:p>
              <w:p w14:paraId="7F8F31F8" w14:textId="7D989075" w:rsidR="3526F465" w:rsidRDefault="3526F465" w:rsidP="29705AE1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Bidi"/>
                  </w:rPr>
                </w:pPr>
                <w:r w:rsidRPr="29705AE1">
                  <w:rPr>
                    <w:rFonts w:asciiTheme="minorHAnsi" w:hAnsiTheme="minorHAnsi" w:cstheme="minorBidi"/>
                    <w:color w:val="000000" w:themeColor="text1"/>
                  </w:rPr>
                  <w:t>Provide input into relevant departmental committees as required.</w:t>
                </w:r>
              </w:p>
              <w:p w14:paraId="144275E3" w14:textId="2F567CD9" w:rsidR="00F3178A" w:rsidRPr="002D0865" w:rsidRDefault="00F3178A" w:rsidP="00F3178A">
                <w:pPr>
                  <w:pStyle w:val="ListParagraph"/>
                  <w:numPr>
                    <w:ilvl w:val="0"/>
                    <w:numId w:val="3"/>
                  </w:numPr>
                  <w:spacing w:before="120"/>
                  <w:rPr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color w:val="000000"/>
                    <w:szCs w:val="22"/>
                  </w:rPr>
                  <w:t>Undertake training as required and maintain a comprehensive and up-to-date understanding of the safe and effective use of the facilities and equipment.</w:t>
                </w:r>
              </w:p>
              <w:p w14:paraId="720703D0" w14:textId="176B98F9" w:rsidR="00A02069" w:rsidRPr="002D0865" w:rsidRDefault="00BB184D" w:rsidP="001F2502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2D0865">
                  <w:rPr>
                    <w:rFonts w:asciiTheme="minorHAnsi" w:hAnsiTheme="minorHAnsi" w:cstheme="minorHAnsi"/>
                    <w:szCs w:val="22"/>
                  </w:rPr>
                  <w:t>U</w:t>
                </w:r>
                <w:r w:rsidR="00705A0A" w:rsidRPr="002D0865">
                  <w:rPr>
                    <w:rFonts w:asciiTheme="minorHAnsi" w:hAnsiTheme="minorHAnsi" w:cstheme="minorHAnsi"/>
                    <w:szCs w:val="22"/>
                  </w:rPr>
                  <w:t xml:space="preserve">ndertake any other duties appropriate to the grade of the post as required by the Head of Department or their nominated representative. </w:t>
                </w:r>
              </w:p>
            </w:sdtContent>
          </w:sdt>
          <w:p w14:paraId="5A39BBE3" w14:textId="77777777" w:rsidR="00857F0A" w:rsidRPr="002D0865" w:rsidRDefault="00857F0A" w:rsidP="000C36F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1C8F396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2E5"/>
    <w:multiLevelType w:val="hybridMultilevel"/>
    <w:tmpl w:val="AC5E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9DF"/>
    <w:multiLevelType w:val="hybridMultilevel"/>
    <w:tmpl w:val="C3541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3A6F"/>
    <w:multiLevelType w:val="hybridMultilevel"/>
    <w:tmpl w:val="4BDA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029A"/>
    <w:multiLevelType w:val="multilevel"/>
    <w:tmpl w:val="E51E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D17FA"/>
    <w:multiLevelType w:val="multilevel"/>
    <w:tmpl w:val="1E2C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42601"/>
    <w:multiLevelType w:val="hybridMultilevel"/>
    <w:tmpl w:val="A38CB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6F61"/>
    <w:multiLevelType w:val="multilevel"/>
    <w:tmpl w:val="4F14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D74B7C"/>
    <w:multiLevelType w:val="multilevel"/>
    <w:tmpl w:val="2818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6C209D"/>
    <w:multiLevelType w:val="multilevel"/>
    <w:tmpl w:val="D934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C23DB7"/>
    <w:multiLevelType w:val="hybridMultilevel"/>
    <w:tmpl w:val="A954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56679"/>
    <w:multiLevelType w:val="hybridMultilevel"/>
    <w:tmpl w:val="EC2E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80656">
    <w:abstractNumId w:val="2"/>
  </w:num>
  <w:num w:numId="2" w16cid:durableId="565992906">
    <w:abstractNumId w:val="0"/>
  </w:num>
  <w:num w:numId="3" w16cid:durableId="1518501450">
    <w:abstractNumId w:val="9"/>
  </w:num>
  <w:num w:numId="4" w16cid:durableId="728574802">
    <w:abstractNumId w:val="5"/>
  </w:num>
  <w:num w:numId="5" w16cid:durableId="1815634784">
    <w:abstractNumId w:val="1"/>
  </w:num>
  <w:num w:numId="6" w16cid:durableId="249119366">
    <w:abstractNumId w:val="10"/>
  </w:num>
  <w:num w:numId="7" w16cid:durableId="191117492">
    <w:abstractNumId w:val="7"/>
  </w:num>
  <w:num w:numId="8" w16cid:durableId="1315985222">
    <w:abstractNumId w:val="6"/>
  </w:num>
  <w:num w:numId="9" w16cid:durableId="1429041890">
    <w:abstractNumId w:val="4"/>
  </w:num>
  <w:num w:numId="10" w16cid:durableId="1570573961">
    <w:abstractNumId w:val="3"/>
  </w:num>
  <w:num w:numId="11" w16cid:durableId="440414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221E1"/>
    <w:rsid w:val="00067DF2"/>
    <w:rsid w:val="000A715F"/>
    <w:rsid w:val="000C36FE"/>
    <w:rsid w:val="000D1097"/>
    <w:rsid w:val="000D364C"/>
    <w:rsid w:val="000E4CAA"/>
    <w:rsid w:val="000F2254"/>
    <w:rsid w:val="000F6CE1"/>
    <w:rsid w:val="001065E3"/>
    <w:rsid w:val="00107062"/>
    <w:rsid w:val="001155F2"/>
    <w:rsid w:val="001220DA"/>
    <w:rsid w:val="001550B8"/>
    <w:rsid w:val="00181430"/>
    <w:rsid w:val="001A7F10"/>
    <w:rsid w:val="001B102C"/>
    <w:rsid w:val="001B1044"/>
    <w:rsid w:val="001E5CCA"/>
    <w:rsid w:val="001F2502"/>
    <w:rsid w:val="00233CD9"/>
    <w:rsid w:val="00236A08"/>
    <w:rsid w:val="002375B9"/>
    <w:rsid w:val="00262CF8"/>
    <w:rsid w:val="002728C3"/>
    <w:rsid w:val="002865AE"/>
    <w:rsid w:val="002B18D1"/>
    <w:rsid w:val="002B4B37"/>
    <w:rsid w:val="002C1C6F"/>
    <w:rsid w:val="002D0865"/>
    <w:rsid w:val="002F2506"/>
    <w:rsid w:val="002F2C69"/>
    <w:rsid w:val="00307090"/>
    <w:rsid w:val="00345D81"/>
    <w:rsid w:val="00350A7C"/>
    <w:rsid w:val="0035398F"/>
    <w:rsid w:val="00361DD7"/>
    <w:rsid w:val="0036564D"/>
    <w:rsid w:val="00386BBB"/>
    <w:rsid w:val="00396BA0"/>
    <w:rsid w:val="003B247C"/>
    <w:rsid w:val="003B2B2F"/>
    <w:rsid w:val="003B3CA5"/>
    <w:rsid w:val="003C3D90"/>
    <w:rsid w:val="003D0954"/>
    <w:rsid w:val="003F6428"/>
    <w:rsid w:val="004018F6"/>
    <w:rsid w:val="00410EC0"/>
    <w:rsid w:val="00413A59"/>
    <w:rsid w:val="0042005D"/>
    <w:rsid w:val="0042714C"/>
    <w:rsid w:val="00427410"/>
    <w:rsid w:val="00444C05"/>
    <w:rsid w:val="004463CE"/>
    <w:rsid w:val="00463BB8"/>
    <w:rsid w:val="004640FB"/>
    <w:rsid w:val="004A0090"/>
    <w:rsid w:val="004C34F3"/>
    <w:rsid w:val="004D2739"/>
    <w:rsid w:val="004D398C"/>
    <w:rsid w:val="004E1566"/>
    <w:rsid w:val="004F7CFD"/>
    <w:rsid w:val="0052095E"/>
    <w:rsid w:val="00523713"/>
    <w:rsid w:val="00532305"/>
    <w:rsid w:val="00541F4E"/>
    <w:rsid w:val="005508B7"/>
    <w:rsid w:val="0055395D"/>
    <w:rsid w:val="00554A3A"/>
    <w:rsid w:val="005653C4"/>
    <w:rsid w:val="005849FA"/>
    <w:rsid w:val="005D43E5"/>
    <w:rsid w:val="005E3532"/>
    <w:rsid w:val="005F0EA1"/>
    <w:rsid w:val="005F4309"/>
    <w:rsid w:val="00621B71"/>
    <w:rsid w:val="0065072A"/>
    <w:rsid w:val="00661B4E"/>
    <w:rsid w:val="006633A4"/>
    <w:rsid w:val="0068392B"/>
    <w:rsid w:val="00684C5A"/>
    <w:rsid w:val="00687C36"/>
    <w:rsid w:val="006A0E94"/>
    <w:rsid w:val="006A3037"/>
    <w:rsid w:val="006B7251"/>
    <w:rsid w:val="006C3E4E"/>
    <w:rsid w:val="006C7344"/>
    <w:rsid w:val="006E0FE9"/>
    <w:rsid w:val="006F064A"/>
    <w:rsid w:val="00702E6F"/>
    <w:rsid w:val="00705A0A"/>
    <w:rsid w:val="00705B75"/>
    <w:rsid w:val="00705D38"/>
    <w:rsid w:val="007117D8"/>
    <w:rsid w:val="00714A7E"/>
    <w:rsid w:val="00743F03"/>
    <w:rsid w:val="0078141C"/>
    <w:rsid w:val="007A2056"/>
    <w:rsid w:val="007A2DA0"/>
    <w:rsid w:val="007A47E4"/>
    <w:rsid w:val="007B2EA6"/>
    <w:rsid w:val="007C2519"/>
    <w:rsid w:val="007C5D97"/>
    <w:rsid w:val="007C5FE6"/>
    <w:rsid w:val="007F147E"/>
    <w:rsid w:val="007F5F80"/>
    <w:rsid w:val="0080682E"/>
    <w:rsid w:val="00816810"/>
    <w:rsid w:val="00816E5C"/>
    <w:rsid w:val="0083124B"/>
    <w:rsid w:val="00843E76"/>
    <w:rsid w:val="00844C15"/>
    <w:rsid w:val="00845291"/>
    <w:rsid w:val="0085781C"/>
    <w:rsid w:val="00857F0A"/>
    <w:rsid w:val="008628CB"/>
    <w:rsid w:val="008849C1"/>
    <w:rsid w:val="00895E0F"/>
    <w:rsid w:val="008A0358"/>
    <w:rsid w:val="008A075A"/>
    <w:rsid w:val="008B6B1A"/>
    <w:rsid w:val="008C69AC"/>
    <w:rsid w:val="0091044A"/>
    <w:rsid w:val="00927D5D"/>
    <w:rsid w:val="009339B0"/>
    <w:rsid w:val="00937F3D"/>
    <w:rsid w:val="00941DEB"/>
    <w:rsid w:val="0094423B"/>
    <w:rsid w:val="009515A8"/>
    <w:rsid w:val="00951769"/>
    <w:rsid w:val="00956F99"/>
    <w:rsid w:val="009637F3"/>
    <w:rsid w:val="009657AD"/>
    <w:rsid w:val="009709A8"/>
    <w:rsid w:val="00971245"/>
    <w:rsid w:val="0097729E"/>
    <w:rsid w:val="0099121D"/>
    <w:rsid w:val="00993FDB"/>
    <w:rsid w:val="0099660B"/>
    <w:rsid w:val="00996989"/>
    <w:rsid w:val="009A1359"/>
    <w:rsid w:val="009A2895"/>
    <w:rsid w:val="009A482E"/>
    <w:rsid w:val="009D78D1"/>
    <w:rsid w:val="009E75CC"/>
    <w:rsid w:val="00A00F23"/>
    <w:rsid w:val="00A01BB6"/>
    <w:rsid w:val="00A02069"/>
    <w:rsid w:val="00A11C6F"/>
    <w:rsid w:val="00A345AC"/>
    <w:rsid w:val="00A3507A"/>
    <w:rsid w:val="00A53B13"/>
    <w:rsid w:val="00A73173"/>
    <w:rsid w:val="00A74E02"/>
    <w:rsid w:val="00A87FA5"/>
    <w:rsid w:val="00AB0CF8"/>
    <w:rsid w:val="00AB5A4B"/>
    <w:rsid w:val="00AE33E8"/>
    <w:rsid w:val="00AE69CF"/>
    <w:rsid w:val="00AF283C"/>
    <w:rsid w:val="00B17620"/>
    <w:rsid w:val="00B4338F"/>
    <w:rsid w:val="00B53D1E"/>
    <w:rsid w:val="00B56A06"/>
    <w:rsid w:val="00B84562"/>
    <w:rsid w:val="00B969E2"/>
    <w:rsid w:val="00BA057B"/>
    <w:rsid w:val="00BA6985"/>
    <w:rsid w:val="00BAABC0"/>
    <w:rsid w:val="00BB184D"/>
    <w:rsid w:val="00BB1FC6"/>
    <w:rsid w:val="00BD745F"/>
    <w:rsid w:val="00BE528D"/>
    <w:rsid w:val="00BF60DF"/>
    <w:rsid w:val="00C20E79"/>
    <w:rsid w:val="00C221F0"/>
    <w:rsid w:val="00C25D7C"/>
    <w:rsid w:val="00C30628"/>
    <w:rsid w:val="00C41EC8"/>
    <w:rsid w:val="00C44D2B"/>
    <w:rsid w:val="00C52383"/>
    <w:rsid w:val="00C66FDF"/>
    <w:rsid w:val="00C837FB"/>
    <w:rsid w:val="00CA2AB8"/>
    <w:rsid w:val="00CA3C8C"/>
    <w:rsid w:val="00CC1087"/>
    <w:rsid w:val="00CD75CB"/>
    <w:rsid w:val="00D02C97"/>
    <w:rsid w:val="00D11386"/>
    <w:rsid w:val="00D21993"/>
    <w:rsid w:val="00D234C1"/>
    <w:rsid w:val="00D2529D"/>
    <w:rsid w:val="00D37589"/>
    <w:rsid w:val="00D42256"/>
    <w:rsid w:val="00D74AB0"/>
    <w:rsid w:val="00D7672A"/>
    <w:rsid w:val="00D809B4"/>
    <w:rsid w:val="00D87D53"/>
    <w:rsid w:val="00DB696E"/>
    <w:rsid w:val="00DC3206"/>
    <w:rsid w:val="00DC7119"/>
    <w:rsid w:val="00DC7348"/>
    <w:rsid w:val="00DD3DD2"/>
    <w:rsid w:val="00DE3CC9"/>
    <w:rsid w:val="00DF6A03"/>
    <w:rsid w:val="00E06C18"/>
    <w:rsid w:val="00E220CA"/>
    <w:rsid w:val="00E2213D"/>
    <w:rsid w:val="00E22830"/>
    <w:rsid w:val="00E2305C"/>
    <w:rsid w:val="00E434A7"/>
    <w:rsid w:val="00E505A3"/>
    <w:rsid w:val="00E6726D"/>
    <w:rsid w:val="00E8301C"/>
    <w:rsid w:val="00E8545E"/>
    <w:rsid w:val="00E86A67"/>
    <w:rsid w:val="00EA3DDA"/>
    <w:rsid w:val="00EA7BED"/>
    <w:rsid w:val="00EB0E4D"/>
    <w:rsid w:val="00EB2BEA"/>
    <w:rsid w:val="00EC65BC"/>
    <w:rsid w:val="00ED03AC"/>
    <w:rsid w:val="00ED7D73"/>
    <w:rsid w:val="00EF3DB4"/>
    <w:rsid w:val="00F15352"/>
    <w:rsid w:val="00F26228"/>
    <w:rsid w:val="00F3178A"/>
    <w:rsid w:val="00F35D80"/>
    <w:rsid w:val="00F4616D"/>
    <w:rsid w:val="00F55696"/>
    <w:rsid w:val="00F5645F"/>
    <w:rsid w:val="00F670BC"/>
    <w:rsid w:val="00F70D25"/>
    <w:rsid w:val="00F711D2"/>
    <w:rsid w:val="00F77D65"/>
    <w:rsid w:val="00F8693A"/>
    <w:rsid w:val="00FB213C"/>
    <w:rsid w:val="00FB2F29"/>
    <w:rsid w:val="00FC488A"/>
    <w:rsid w:val="00FC4DD3"/>
    <w:rsid w:val="00FD15DA"/>
    <w:rsid w:val="00FF29BC"/>
    <w:rsid w:val="023DCDB9"/>
    <w:rsid w:val="0C9FB849"/>
    <w:rsid w:val="16061D07"/>
    <w:rsid w:val="172DD008"/>
    <w:rsid w:val="17B3AE95"/>
    <w:rsid w:val="1A25E647"/>
    <w:rsid w:val="1AEB7FA6"/>
    <w:rsid w:val="1DA8B262"/>
    <w:rsid w:val="21F55A9F"/>
    <w:rsid w:val="27289F55"/>
    <w:rsid w:val="281587D8"/>
    <w:rsid w:val="29705AE1"/>
    <w:rsid w:val="2A7CE21E"/>
    <w:rsid w:val="2CEDD9D3"/>
    <w:rsid w:val="2DB16A1F"/>
    <w:rsid w:val="3526F465"/>
    <w:rsid w:val="376FB270"/>
    <w:rsid w:val="3B25F9B6"/>
    <w:rsid w:val="3CA9576B"/>
    <w:rsid w:val="447DABA0"/>
    <w:rsid w:val="56CC3ABF"/>
    <w:rsid w:val="593A7B52"/>
    <w:rsid w:val="5FBA9F29"/>
    <w:rsid w:val="60DF1CFF"/>
    <w:rsid w:val="63B66888"/>
    <w:rsid w:val="68BF2723"/>
    <w:rsid w:val="6A6486AB"/>
    <w:rsid w:val="6B021DE2"/>
    <w:rsid w:val="709A7B36"/>
    <w:rsid w:val="7A32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DCDD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FC488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E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CB20B9338BC84D6D8536FF5A0FB4E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BA38-40C5-4F2A-8D45-97BD11A5DC41}"/>
      </w:docPartPr>
      <w:docPartBody>
        <w:p w:rsidR="005B72B4" w:rsidRDefault="006B7251" w:rsidP="006B7251">
          <w:pPr>
            <w:pStyle w:val="CB20B9338BC84D6D8536FF5A0FB4E03A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5A857FCEBC4143D9AE47CFCA9744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ABB9-3006-4F14-B76C-28E7CBA42BF1}"/>
      </w:docPartPr>
      <w:docPartBody>
        <w:p w:rsidR="005B72B4" w:rsidRDefault="006B7251" w:rsidP="006B7251">
          <w:pPr>
            <w:pStyle w:val="5A857FCEBC4143D9AE47CFCA9744A557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C720362E3E704C0FA6FBFA8B1247B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F601-259A-43E9-A3B1-6B94236612B6}"/>
      </w:docPartPr>
      <w:docPartBody>
        <w:p w:rsidR="005B72B4" w:rsidRDefault="006B7251" w:rsidP="006B7251">
          <w:pPr>
            <w:pStyle w:val="C720362E3E704C0FA6FBFA8B1247BB41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DAA528471240430881BB3416D001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94F8-B649-4E77-B458-FA5B56497BBA}"/>
      </w:docPartPr>
      <w:docPartBody>
        <w:p w:rsidR="005B72B4" w:rsidRDefault="006B7251" w:rsidP="006B7251">
          <w:pPr>
            <w:pStyle w:val="DAA528471240430881BB3416D001BEC6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992C1B9FB7D64109A558E1A02B21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22BE-2D11-4C6E-B0CA-16F14CFD0FA3}"/>
      </w:docPartPr>
      <w:docPartBody>
        <w:p w:rsidR="00FD6285" w:rsidRDefault="00C837FB" w:rsidP="00C837FB">
          <w:pPr>
            <w:pStyle w:val="992C1B9FB7D64109A558E1A02B214553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140771"/>
    <w:rsid w:val="001550B8"/>
    <w:rsid w:val="002200D3"/>
    <w:rsid w:val="002A4DE1"/>
    <w:rsid w:val="00347294"/>
    <w:rsid w:val="0044136E"/>
    <w:rsid w:val="00441835"/>
    <w:rsid w:val="00444C05"/>
    <w:rsid w:val="004C4CC5"/>
    <w:rsid w:val="004D206D"/>
    <w:rsid w:val="00532305"/>
    <w:rsid w:val="005B72B4"/>
    <w:rsid w:val="006B7251"/>
    <w:rsid w:val="008628CB"/>
    <w:rsid w:val="008735A2"/>
    <w:rsid w:val="008C0375"/>
    <w:rsid w:val="00A00CB5"/>
    <w:rsid w:val="00A143A4"/>
    <w:rsid w:val="00AB5A4B"/>
    <w:rsid w:val="00B53D1E"/>
    <w:rsid w:val="00BF23D6"/>
    <w:rsid w:val="00C00C70"/>
    <w:rsid w:val="00C20E79"/>
    <w:rsid w:val="00C837FB"/>
    <w:rsid w:val="00FD4B26"/>
    <w:rsid w:val="00F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7FB"/>
    <w:rPr>
      <w:color w:val="808080"/>
    </w:rPr>
  </w:style>
  <w:style w:type="paragraph" w:customStyle="1" w:styleId="CB20B9338BC84D6D8536FF5A0FB4E03A">
    <w:name w:val="CB20B9338BC84D6D8536FF5A0FB4E03A"/>
    <w:rsid w:val="006B72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57FCEBC4143D9AE47CFCA9744A557">
    <w:name w:val="5A857FCEBC4143D9AE47CFCA9744A557"/>
    <w:rsid w:val="006B72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20362E3E704C0FA6FBFA8B1247BB41">
    <w:name w:val="C720362E3E704C0FA6FBFA8B1247BB41"/>
    <w:rsid w:val="006B72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A528471240430881BB3416D001BEC6">
    <w:name w:val="DAA528471240430881BB3416D001BEC6"/>
    <w:rsid w:val="006B72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2C1B9FB7D64109A558E1A02B214553">
    <w:name w:val="992C1B9FB7D64109A558E1A02B214553"/>
    <w:rsid w:val="00C837F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1" ma:contentTypeDescription="Create a new document." ma:contentTypeScope="" ma:versionID="f4912059eb70e9bef5776575ae304d8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9c17ec593e66a2b11ec0253075dad86b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6709E-61BE-4FCF-ADFF-2B7709D6D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63D74-3AB9-4795-91AF-AB5270E00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F0B26-436B-457E-BC5B-735F242EF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>Uni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Simpson, Philip</cp:lastModifiedBy>
  <cp:revision>3</cp:revision>
  <dcterms:created xsi:type="dcterms:W3CDTF">2026-05-05T11:25:00Z</dcterms:created>
  <dcterms:modified xsi:type="dcterms:W3CDTF">2026-05-07T13:44:00Z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